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40" w:rsidRDefault="00AC4B40">
      <w:pPr>
        <w:pStyle w:val="Corpodetexto"/>
        <w:spacing w:before="10"/>
        <w:rPr>
          <w:rFonts w:ascii="Times New Roman"/>
          <w:sz w:val="15"/>
        </w:rPr>
      </w:pPr>
      <w:bookmarkStart w:id="0" w:name="_GoBack"/>
      <w:bookmarkEnd w:id="0"/>
    </w:p>
    <w:p w:rsidR="00AC4B40" w:rsidRDefault="006070F2">
      <w:pPr>
        <w:pStyle w:val="Corpodetexto"/>
        <w:tabs>
          <w:tab w:val="left" w:pos="10301"/>
        </w:tabs>
        <w:spacing w:before="96"/>
        <w:ind w:left="137"/>
      </w:pPr>
      <w:r>
        <w:t>RREO - ANEXO 12 (LC141/2012,</w:t>
      </w:r>
      <w:r>
        <w:rPr>
          <w:spacing w:val="3"/>
        </w:rPr>
        <w:t xml:space="preserve"> </w:t>
      </w:r>
      <w:r>
        <w:t>art</w:t>
      </w:r>
      <w:r>
        <w:rPr>
          <w:spacing w:val="2"/>
        </w:rPr>
        <w:t xml:space="preserve"> </w:t>
      </w:r>
      <w:r>
        <w:t>.35)</w:t>
      </w:r>
      <w:r>
        <w:tab/>
        <w:t>em</w:t>
      </w:r>
      <w:r>
        <w:rPr>
          <w:spacing w:val="4"/>
        </w:rPr>
        <w:t xml:space="preserve"> </w:t>
      </w:r>
      <w:r>
        <w:t>Reais</w:t>
      </w:r>
    </w:p>
    <w:p w:rsidR="00AC4B40" w:rsidRDefault="00AC4B40">
      <w:pPr>
        <w:pStyle w:val="Corpodetexto"/>
        <w:spacing w:before="1"/>
        <w:rPr>
          <w:sz w:val="13"/>
        </w:rPr>
      </w:pPr>
    </w:p>
    <w:tbl>
      <w:tblPr>
        <w:tblStyle w:val="TableNormal"/>
        <w:tblW w:w="0" w:type="auto"/>
        <w:tblInd w:w="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1185"/>
        <w:gridCol w:w="1408"/>
        <w:gridCol w:w="1446"/>
        <w:gridCol w:w="1162"/>
      </w:tblGrid>
      <w:tr w:rsidR="00AC4B40">
        <w:trPr>
          <w:trHeight w:val="388"/>
        </w:trPr>
        <w:tc>
          <w:tcPr>
            <w:tcW w:w="5281" w:type="dxa"/>
            <w:vMerge w:val="restart"/>
            <w:tcBorders>
              <w:left w:val="nil"/>
            </w:tcBorders>
          </w:tcPr>
          <w:p w:rsidR="00AC4B40" w:rsidRDefault="006070F2">
            <w:pPr>
              <w:pStyle w:val="TableParagraph"/>
              <w:spacing w:before="64" w:line="237" w:lineRule="auto"/>
              <w:ind w:left="1213" w:hanging="1069"/>
              <w:jc w:val="left"/>
              <w:rPr>
                <w:sz w:val="18"/>
              </w:rPr>
            </w:pPr>
            <w:r>
              <w:rPr>
                <w:sz w:val="18"/>
              </w:rPr>
              <w:t>RECEITAS PARA APURAÇÃO DA APLICAÇÃO EM AÇÕES E SERVIÇOS PÚBLICOS DE SAÚDE</w:t>
            </w:r>
          </w:p>
        </w:tc>
        <w:tc>
          <w:tcPr>
            <w:tcW w:w="1185" w:type="dxa"/>
            <w:vMerge w:val="restart"/>
          </w:tcPr>
          <w:p w:rsidR="00AC4B40" w:rsidRDefault="006070F2">
            <w:pPr>
              <w:pStyle w:val="TableParagraph"/>
              <w:spacing w:before="67"/>
              <w:ind w:left="338" w:right="135" w:hanging="132"/>
              <w:jc w:val="left"/>
              <w:rPr>
                <w:sz w:val="16"/>
              </w:rPr>
            </w:pPr>
            <w:r>
              <w:rPr>
                <w:sz w:val="16"/>
              </w:rPr>
              <w:t>PREVISÃO INICIAL</w:t>
            </w:r>
          </w:p>
        </w:tc>
        <w:tc>
          <w:tcPr>
            <w:tcW w:w="1408" w:type="dxa"/>
            <w:vMerge w:val="restart"/>
          </w:tcPr>
          <w:p w:rsidR="00AC4B40" w:rsidRDefault="006070F2">
            <w:pPr>
              <w:pStyle w:val="TableParagraph"/>
              <w:spacing w:before="67"/>
              <w:ind w:left="211" w:right="185" w:firstLine="84"/>
              <w:jc w:val="left"/>
              <w:rPr>
                <w:sz w:val="16"/>
              </w:rPr>
            </w:pPr>
            <w:r>
              <w:rPr>
                <w:sz w:val="16"/>
              </w:rPr>
              <w:t>PREVISÃO ATUALIZADA</w:t>
            </w:r>
          </w:p>
          <w:p w:rsidR="00AC4B40" w:rsidRDefault="006070F2">
            <w:pPr>
              <w:pStyle w:val="TableParagraph"/>
              <w:spacing w:before="96"/>
              <w:ind w:left="667" w:right="5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(a)</w:t>
            </w:r>
          </w:p>
        </w:tc>
        <w:tc>
          <w:tcPr>
            <w:tcW w:w="2608" w:type="dxa"/>
            <w:gridSpan w:val="2"/>
            <w:tcBorders>
              <w:right w:val="nil"/>
            </w:tcBorders>
          </w:tcPr>
          <w:p w:rsidR="00AC4B40" w:rsidRDefault="006070F2">
            <w:pPr>
              <w:pStyle w:val="TableParagraph"/>
              <w:spacing w:before="67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RECEITAS REALIZADAS</w:t>
            </w:r>
          </w:p>
        </w:tc>
      </w:tr>
      <w:tr w:rsidR="00AC4B40">
        <w:trPr>
          <w:trHeight w:val="482"/>
        </w:trPr>
        <w:tc>
          <w:tcPr>
            <w:tcW w:w="5281" w:type="dxa"/>
            <w:vMerge/>
            <w:tcBorders>
              <w:top w:val="nil"/>
              <w:left w:val="nil"/>
            </w:tcBorders>
          </w:tcPr>
          <w:p w:rsidR="00AC4B40" w:rsidRDefault="00AC4B40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AC4B40" w:rsidRDefault="00AC4B40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AC4B40" w:rsidRDefault="00AC4B40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</w:tcPr>
          <w:p w:rsidR="00AC4B40" w:rsidRDefault="006070F2">
            <w:pPr>
              <w:pStyle w:val="TableParagraph"/>
              <w:spacing w:before="0" w:line="172" w:lineRule="exact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Até o Bimestre</w:t>
            </w:r>
          </w:p>
          <w:p w:rsidR="00AC4B40" w:rsidRDefault="006070F2">
            <w:pPr>
              <w:pStyle w:val="TableParagraph"/>
              <w:spacing w:before="25"/>
              <w:ind w:left="492" w:right="72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(b)</w:t>
            </w:r>
          </w:p>
        </w:tc>
        <w:tc>
          <w:tcPr>
            <w:tcW w:w="1162" w:type="dxa"/>
            <w:tcBorders>
              <w:right w:val="nil"/>
            </w:tcBorders>
          </w:tcPr>
          <w:p w:rsidR="00AC4B40" w:rsidRDefault="006070F2">
            <w:pPr>
              <w:pStyle w:val="TableParagraph"/>
              <w:spacing w:before="16"/>
              <w:ind w:right="209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  <w:p w:rsidR="00AC4B40" w:rsidRDefault="006070F2">
            <w:pPr>
              <w:pStyle w:val="TableParagraph"/>
              <w:spacing w:before="1"/>
              <w:ind w:left="97" w:right="256"/>
              <w:jc w:val="center"/>
              <w:rPr>
                <w:sz w:val="16"/>
              </w:rPr>
            </w:pPr>
            <w:r>
              <w:rPr>
                <w:sz w:val="16"/>
              </w:rPr>
              <w:t>(b/a) x 100</w:t>
            </w:r>
          </w:p>
        </w:tc>
      </w:tr>
      <w:tr w:rsidR="00AC4B40">
        <w:trPr>
          <w:trHeight w:val="4240"/>
        </w:trPr>
        <w:tc>
          <w:tcPr>
            <w:tcW w:w="5281" w:type="dxa"/>
            <w:tcBorders>
              <w:left w:val="nil"/>
            </w:tcBorders>
          </w:tcPr>
          <w:p w:rsidR="00AC4B40" w:rsidRDefault="00AC4B40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:rsidR="00AC4B40" w:rsidRDefault="006070F2">
            <w:pPr>
              <w:pStyle w:val="TableParagraph"/>
              <w:spacing w:before="0"/>
              <w:ind w:left="1"/>
              <w:jc w:val="left"/>
              <w:rPr>
                <w:sz w:val="12"/>
              </w:rPr>
            </w:pPr>
            <w:r>
              <w:rPr>
                <w:sz w:val="12"/>
              </w:rPr>
              <w:t>RECEITA DE IMPOSTOS LÍQUIDA (I)</w:t>
            </w:r>
          </w:p>
          <w:p w:rsidR="00AC4B40" w:rsidRDefault="006070F2">
            <w:pPr>
              <w:pStyle w:val="TableParagraph"/>
              <w:spacing w:before="102"/>
              <w:ind w:left="101"/>
              <w:jc w:val="left"/>
              <w:rPr>
                <w:sz w:val="12"/>
              </w:rPr>
            </w:pPr>
            <w:r>
              <w:rPr>
                <w:sz w:val="12"/>
              </w:rPr>
              <w:t>Imposto Predial e Territorial Urbano -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IPTU</w:t>
            </w:r>
          </w:p>
          <w:p w:rsidR="00AC4B40" w:rsidRDefault="006070F2">
            <w:pPr>
              <w:pStyle w:val="TableParagraph"/>
              <w:spacing w:before="102" w:line="415" w:lineRule="auto"/>
              <w:ind w:left="101" w:right="2189"/>
              <w:jc w:val="left"/>
              <w:rPr>
                <w:sz w:val="12"/>
              </w:rPr>
            </w:pPr>
            <w:r>
              <w:rPr>
                <w:sz w:val="12"/>
              </w:rPr>
              <w:t xml:space="preserve">Imposto sobre Transmissão de Bens Intervivos - </w:t>
            </w:r>
            <w:r>
              <w:rPr>
                <w:spacing w:val="-3"/>
                <w:sz w:val="12"/>
              </w:rPr>
              <w:t xml:space="preserve">ITBI </w:t>
            </w:r>
            <w:r>
              <w:rPr>
                <w:sz w:val="12"/>
              </w:rPr>
              <w:t>Imposto sobre Serviços de Qualquer Natureza - ISS Imposto de Renda Retido na Fonte 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IRRF</w:t>
            </w:r>
          </w:p>
          <w:p w:rsidR="00AC4B40" w:rsidRDefault="006070F2">
            <w:pPr>
              <w:pStyle w:val="TableParagraph"/>
              <w:spacing w:before="0" w:line="417" w:lineRule="auto"/>
              <w:ind w:left="101" w:right="2189"/>
              <w:jc w:val="left"/>
              <w:rPr>
                <w:sz w:val="12"/>
              </w:rPr>
            </w:pPr>
            <w:r>
              <w:rPr>
                <w:sz w:val="12"/>
              </w:rPr>
              <w:t>Multas, Juros de Mora e Outros Encargos dos Impostos Dívida Ativa dos Impostos</w:t>
            </w:r>
          </w:p>
          <w:p w:rsidR="00AC4B40" w:rsidRDefault="006070F2">
            <w:pPr>
              <w:pStyle w:val="TableParagraph"/>
              <w:spacing w:before="0" w:line="417" w:lineRule="auto"/>
              <w:ind w:left="1" w:right="1568" w:firstLine="100"/>
              <w:jc w:val="left"/>
              <w:rPr>
                <w:sz w:val="12"/>
              </w:rPr>
            </w:pPr>
            <w:r>
              <w:rPr>
                <w:sz w:val="12"/>
              </w:rPr>
              <w:t>Multas, Juros de Mora e Outros Encargos da Dívida Ativa RECEITA DE TRANSFERÊNCIAS CONSTITUCIONAIS 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LEGAIS(II)</w:t>
            </w:r>
          </w:p>
          <w:p w:rsidR="00AC4B40" w:rsidRDefault="006070F2">
            <w:pPr>
              <w:pStyle w:val="TableParagraph"/>
              <w:spacing w:before="0" w:line="415" w:lineRule="auto"/>
              <w:ind w:left="101" w:right="4258"/>
              <w:jc w:val="left"/>
              <w:rPr>
                <w:sz w:val="12"/>
              </w:rPr>
            </w:pPr>
            <w:r>
              <w:rPr>
                <w:sz w:val="12"/>
              </w:rPr>
              <w:t>Cota-Parte FPM Cota-Parte ITR Cota-Parte IPVA Cota-Parte ICMS</w:t>
            </w:r>
          </w:p>
          <w:p w:rsidR="00AC4B40" w:rsidRDefault="006070F2">
            <w:pPr>
              <w:pStyle w:val="TableParagraph"/>
              <w:spacing w:before="0"/>
              <w:ind w:left="101"/>
              <w:jc w:val="left"/>
              <w:rPr>
                <w:sz w:val="12"/>
              </w:rPr>
            </w:pPr>
            <w:r>
              <w:rPr>
                <w:sz w:val="12"/>
              </w:rPr>
              <w:t>Cota</w:t>
            </w:r>
            <w:r>
              <w:rPr>
                <w:sz w:val="12"/>
              </w:rPr>
              <w:t>-Parte IPI-Exportação</w:t>
            </w:r>
          </w:p>
          <w:p w:rsidR="00AC4B40" w:rsidRDefault="006070F2">
            <w:pPr>
              <w:pStyle w:val="TableParagraph"/>
              <w:spacing w:before="98" w:line="412" w:lineRule="auto"/>
              <w:ind w:left="202" w:hanging="102"/>
              <w:jc w:val="left"/>
              <w:rPr>
                <w:sz w:val="12"/>
              </w:rPr>
            </w:pPr>
            <w:r>
              <w:rPr>
                <w:sz w:val="12"/>
              </w:rPr>
              <w:t>Componentes Financeiras Provenientes de Impostos e Transferências Constitucionais Desoneração ICMS (LC 87/96)</w:t>
            </w:r>
          </w:p>
          <w:p w:rsidR="00AC4B40" w:rsidRDefault="006070F2">
            <w:pPr>
              <w:pStyle w:val="TableParagraph"/>
              <w:spacing w:before="3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Outras</w:t>
            </w:r>
          </w:p>
        </w:tc>
        <w:tc>
          <w:tcPr>
            <w:tcW w:w="1185" w:type="dxa"/>
          </w:tcPr>
          <w:p w:rsidR="00AC4B40" w:rsidRDefault="00AC4B40">
            <w:pPr>
              <w:pStyle w:val="TableParagraph"/>
              <w:spacing w:before="2"/>
              <w:jc w:val="left"/>
              <w:rPr>
                <w:sz w:val="15"/>
              </w:rPr>
            </w:pPr>
          </w:p>
          <w:p w:rsidR="00AC4B40" w:rsidRDefault="006070F2">
            <w:pPr>
              <w:pStyle w:val="TableParagraph"/>
              <w:spacing w:before="0"/>
              <w:ind w:right="99"/>
              <w:rPr>
                <w:sz w:val="14"/>
              </w:rPr>
            </w:pPr>
            <w:r>
              <w:rPr>
                <w:spacing w:val="-1"/>
                <w:sz w:val="14"/>
              </w:rPr>
              <w:t>1.461.000,00</w:t>
            </w:r>
          </w:p>
          <w:p w:rsidR="00AC4B40" w:rsidRDefault="006070F2">
            <w:pPr>
              <w:pStyle w:val="TableParagraph"/>
              <w:spacing w:before="79"/>
              <w:ind w:right="99"/>
              <w:rPr>
                <w:sz w:val="14"/>
              </w:rPr>
            </w:pPr>
            <w:r>
              <w:rPr>
                <w:spacing w:val="-1"/>
                <w:sz w:val="14"/>
              </w:rPr>
              <w:t>40.000,00</w:t>
            </w:r>
          </w:p>
          <w:p w:rsidR="00AC4B40" w:rsidRDefault="006070F2">
            <w:pPr>
              <w:pStyle w:val="TableParagraph"/>
              <w:spacing w:before="76"/>
              <w:ind w:right="99"/>
              <w:rPr>
                <w:sz w:val="14"/>
              </w:rPr>
            </w:pPr>
            <w:r>
              <w:rPr>
                <w:spacing w:val="-1"/>
                <w:sz w:val="14"/>
              </w:rPr>
              <w:t>30.000,00</w:t>
            </w:r>
          </w:p>
          <w:p w:rsidR="00AC4B40" w:rsidRDefault="006070F2">
            <w:pPr>
              <w:pStyle w:val="TableParagraph"/>
              <w:spacing w:before="79"/>
              <w:ind w:right="10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800.000,00</w:t>
            </w:r>
          </w:p>
          <w:p w:rsidR="00AC4B40" w:rsidRDefault="006070F2">
            <w:pPr>
              <w:pStyle w:val="TableParagraph"/>
              <w:spacing w:before="79"/>
              <w:ind w:right="10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550.000,00</w:t>
            </w:r>
          </w:p>
          <w:p w:rsidR="00AC4B40" w:rsidRDefault="006070F2">
            <w:pPr>
              <w:pStyle w:val="TableParagraph"/>
              <w:spacing w:before="77"/>
              <w:ind w:right="99"/>
              <w:rPr>
                <w:sz w:val="14"/>
              </w:rPr>
            </w:pPr>
            <w:r>
              <w:rPr>
                <w:spacing w:val="-1"/>
                <w:sz w:val="14"/>
              </w:rPr>
              <w:t>18.000,00</w:t>
            </w:r>
          </w:p>
          <w:p w:rsidR="00AC4B40" w:rsidRDefault="006070F2">
            <w:pPr>
              <w:pStyle w:val="TableParagraph"/>
              <w:spacing w:before="79"/>
              <w:ind w:right="99"/>
              <w:rPr>
                <w:sz w:val="14"/>
              </w:rPr>
            </w:pPr>
            <w:r>
              <w:rPr>
                <w:spacing w:val="-1"/>
                <w:sz w:val="14"/>
              </w:rPr>
              <w:t>23.000,00</w:t>
            </w:r>
          </w:p>
          <w:p w:rsidR="00AC4B40" w:rsidRDefault="006070F2">
            <w:pPr>
              <w:pStyle w:val="TableParagraph"/>
              <w:spacing w:before="77"/>
              <w:ind w:right="9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79"/>
              <w:ind w:right="10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25.761.275,00</w:t>
            </w:r>
          </w:p>
          <w:p w:rsidR="00AC4B40" w:rsidRDefault="006070F2">
            <w:pPr>
              <w:pStyle w:val="TableParagraph"/>
              <w:spacing w:before="76"/>
              <w:ind w:right="10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20.478.775,00</w:t>
            </w:r>
          </w:p>
          <w:p w:rsidR="00AC4B40" w:rsidRDefault="006070F2">
            <w:pPr>
              <w:pStyle w:val="TableParagraph"/>
              <w:spacing w:before="79"/>
              <w:ind w:right="10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2.500,00</w:t>
            </w:r>
          </w:p>
          <w:p w:rsidR="00AC4B40" w:rsidRDefault="006070F2">
            <w:pPr>
              <w:pStyle w:val="TableParagraph"/>
              <w:spacing w:before="79"/>
              <w:ind w:right="10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270.000,00</w:t>
            </w:r>
          </w:p>
          <w:p w:rsidR="00AC4B40" w:rsidRDefault="006070F2">
            <w:pPr>
              <w:pStyle w:val="TableParagraph"/>
              <w:spacing w:before="77"/>
              <w:ind w:right="99"/>
              <w:rPr>
                <w:sz w:val="14"/>
              </w:rPr>
            </w:pPr>
            <w:r>
              <w:rPr>
                <w:spacing w:val="-1"/>
                <w:sz w:val="14"/>
              </w:rPr>
              <w:t>5.000.000,00</w:t>
            </w:r>
          </w:p>
          <w:p w:rsidR="00AC4B40" w:rsidRDefault="006070F2">
            <w:pPr>
              <w:pStyle w:val="TableParagraph"/>
              <w:spacing w:before="79"/>
              <w:ind w:right="10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4.000,00</w:t>
            </w:r>
          </w:p>
          <w:p w:rsidR="00AC4B40" w:rsidRDefault="006070F2">
            <w:pPr>
              <w:pStyle w:val="TableParagraph"/>
              <w:spacing w:before="77"/>
              <w:ind w:right="10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6.000,00</w:t>
            </w:r>
          </w:p>
          <w:p w:rsidR="00AC4B40" w:rsidRDefault="006070F2">
            <w:pPr>
              <w:pStyle w:val="TableParagraph"/>
              <w:spacing w:before="79"/>
              <w:ind w:right="10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6.000,00</w:t>
            </w:r>
          </w:p>
          <w:p w:rsidR="00AC4B40" w:rsidRDefault="006070F2">
            <w:pPr>
              <w:pStyle w:val="TableParagraph"/>
              <w:spacing w:before="79"/>
              <w:ind w:right="9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08" w:type="dxa"/>
          </w:tcPr>
          <w:p w:rsidR="00AC4B40" w:rsidRDefault="00AC4B40">
            <w:pPr>
              <w:pStyle w:val="TableParagraph"/>
              <w:spacing w:before="2"/>
              <w:jc w:val="left"/>
              <w:rPr>
                <w:sz w:val="15"/>
              </w:rPr>
            </w:pPr>
          </w:p>
          <w:p w:rsidR="00AC4B40" w:rsidRDefault="006070F2">
            <w:pPr>
              <w:pStyle w:val="TableParagraph"/>
              <w:spacing w:before="0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1.461.000,00</w:t>
            </w:r>
          </w:p>
          <w:p w:rsidR="00AC4B40" w:rsidRDefault="006070F2">
            <w:pPr>
              <w:pStyle w:val="TableParagraph"/>
              <w:spacing w:before="79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40.000,00</w:t>
            </w:r>
          </w:p>
          <w:p w:rsidR="00AC4B40" w:rsidRDefault="006070F2">
            <w:pPr>
              <w:pStyle w:val="TableParagraph"/>
              <w:spacing w:before="76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30.000,00</w:t>
            </w:r>
          </w:p>
          <w:p w:rsidR="00AC4B40" w:rsidRDefault="006070F2">
            <w:pPr>
              <w:pStyle w:val="TableParagraph"/>
              <w:spacing w:before="79"/>
              <w:ind w:right="8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800.000,00</w:t>
            </w:r>
          </w:p>
          <w:p w:rsidR="00AC4B40" w:rsidRDefault="006070F2">
            <w:pPr>
              <w:pStyle w:val="TableParagraph"/>
              <w:spacing w:before="79"/>
              <w:ind w:right="8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550.000,00</w:t>
            </w:r>
          </w:p>
          <w:p w:rsidR="00AC4B40" w:rsidRDefault="006070F2">
            <w:pPr>
              <w:pStyle w:val="TableParagraph"/>
              <w:spacing w:before="77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18.000,00</w:t>
            </w:r>
          </w:p>
          <w:p w:rsidR="00AC4B40" w:rsidRDefault="006070F2">
            <w:pPr>
              <w:pStyle w:val="TableParagraph"/>
              <w:spacing w:before="79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23.000,00</w:t>
            </w:r>
          </w:p>
          <w:p w:rsidR="00AC4B40" w:rsidRDefault="006070F2">
            <w:pPr>
              <w:pStyle w:val="TableParagraph"/>
              <w:spacing w:before="77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79"/>
              <w:ind w:right="8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25.761.275,00</w:t>
            </w:r>
          </w:p>
          <w:p w:rsidR="00AC4B40" w:rsidRDefault="006070F2">
            <w:pPr>
              <w:pStyle w:val="TableParagraph"/>
              <w:spacing w:before="76"/>
              <w:ind w:right="8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20.478.775,00</w:t>
            </w:r>
          </w:p>
          <w:p w:rsidR="00AC4B40" w:rsidRDefault="006070F2">
            <w:pPr>
              <w:pStyle w:val="TableParagraph"/>
              <w:spacing w:before="79"/>
              <w:ind w:right="8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2.500,00</w:t>
            </w:r>
          </w:p>
          <w:p w:rsidR="00AC4B40" w:rsidRDefault="006070F2">
            <w:pPr>
              <w:pStyle w:val="TableParagraph"/>
              <w:spacing w:before="79"/>
              <w:ind w:right="8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270.000,00</w:t>
            </w:r>
          </w:p>
          <w:p w:rsidR="00AC4B40" w:rsidRDefault="006070F2">
            <w:pPr>
              <w:pStyle w:val="TableParagraph"/>
              <w:spacing w:before="77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5.000.000,00</w:t>
            </w:r>
          </w:p>
          <w:p w:rsidR="00AC4B40" w:rsidRDefault="006070F2">
            <w:pPr>
              <w:pStyle w:val="TableParagraph"/>
              <w:spacing w:before="79"/>
              <w:ind w:right="8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4.000,00</w:t>
            </w:r>
          </w:p>
          <w:p w:rsidR="00AC4B40" w:rsidRDefault="006070F2">
            <w:pPr>
              <w:pStyle w:val="TableParagraph"/>
              <w:spacing w:before="77"/>
              <w:ind w:right="8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6.000,00</w:t>
            </w:r>
          </w:p>
          <w:p w:rsidR="00AC4B40" w:rsidRDefault="006070F2">
            <w:pPr>
              <w:pStyle w:val="TableParagraph"/>
              <w:spacing w:before="79"/>
              <w:ind w:right="8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6.000,00</w:t>
            </w:r>
          </w:p>
          <w:p w:rsidR="00AC4B40" w:rsidRDefault="006070F2">
            <w:pPr>
              <w:pStyle w:val="TableParagraph"/>
              <w:spacing w:before="79"/>
              <w:ind w:right="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46" w:type="dxa"/>
          </w:tcPr>
          <w:p w:rsidR="00AC4B40" w:rsidRDefault="00AC4B40">
            <w:pPr>
              <w:pStyle w:val="TableParagraph"/>
              <w:spacing w:before="2"/>
              <w:jc w:val="left"/>
              <w:rPr>
                <w:sz w:val="15"/>
              </w:rPr>
            </w:pPr>
          </w:p>
          <w:p w:rsidR="00AC4B40" w:rsidRDefault="006070F2">
            <w:pPr>
              <w:pStyle w:val="TableParagraph"/>
              <w:spacing w:before="0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1.734.624,56</w:t>
            </w:r>
          </w:p>
          <w:p w:rsidR="00AC4B40" w:rsidRDefault="006070F2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28.365,00</w:t>
            </w:r>
          </w:p>
          <w:p w:rsidR="00AC4B40" w:rsidRDefault="006070F2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47.469,27</w:t>
            </w:r>
          </w:p>
          <w:p w:rsidR="00AC4B40" w:rsidRDefault="006070F2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810.065,02</w:t>
            </w:r>
          </w:p>
          <w:p w:rsidR="00AC4B40" w:rsidRDefault="006070F2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834.839,94</w:t>
            </w:r>
          </w:p>
          <w:p w:rsidR="00AC4B40" w:rsidRDefault="006070F2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13.885,33</w:t>
            </w:r>
          </w:p>
          <w:p w:rsidR="00AC4B40" w:rsidRDefault="006070F2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20.187.187,07</w:t>
            </w:r>
          </w:p>
          <w:p w:rsidR="00AC4B40" w:rsidRDefault="006070F2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14.597.977,05</w:t>
            </w:r>
          </w:p>
          <w:p w:rsidR="00AC4B40" w:rsidRDefault="006070F2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6.108,44</w:t>
            </w:r>
          </w:p>
          <w:p w:rsidR="00AC4B40" w:rsidRDefault="006070F2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314.014,27</w:t>
            </w:r>
          </w:p>
          <w:p w:rsidR="00AC4B40" w:rsidRDefault="006070F2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5.264.405,38</w:t>
            </w:r>
          </w:p>
          <w:p w:rsidR="00AC4B40" w:rsidRDefault="006070F2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4.681,93</w:t>
            </w:r>
          </w:p>
          <w:p w:rsidR="00AC4B40" w:rsidRDefault="006070F2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62" w:type="dxa"/>
            <w:tcBorders>
              <w:right w:val="nil"/>
            </w:tcBorders>
          </w:tcPr>
          <w:p w:rsidR="00AC4B40" w:rsidRDefault="00AC4B4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AC4B40" w:rsidRDefault="006070F2">
            <w:pPr>
              <w:pStyle w:val="TableParagraph"/>
              <w:spacing w:before="0"/>
              <w:ind w:right="10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118,73</w:t>
            </w:r>
          </w:p>
          <w:p w:rsidR="00AC4B40" w:rsidRDefault="006070F2">
            <w:pPr>
              <w:pStyle w:val="TableParagraph"/>
              <w:spacing w:before="77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70,91</w:t>
            </w:r>
          </w:p>
          <w:p w:rsidR="00AC4B40" w:rsidRDefault="006070F2">
            <w:pPr>
              <w:pStyle w:val="TableParagraph"/>
              <w:spacing w:before="79"/>
              <w:ind w:right="10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158,23</w:t>
            </w:r>
          </w:p>
          <w:p w:rsidR="00AC4B40" w:rsidRDefault="006070F2">
            <w:pPr>
              <w:pStyle w:val="TableParagraph"/>
              <w:spacing w:before="76"/>
              <w:ind w:right="10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101,26</w:t>
            </w:r>
          </w:p>
          <w:p w:rsidR="00AC4B40" w:rsidRDefault="006070F2">
            <w:pPr>
              <w:pStyle w:val="TableParagraph"/>
              <w:spacing w:before="79"/>
              <w:ind w:right="10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151,79</w:t>
            </w:r>
          </w:p>
          <w:p w:rsidR="00AC4B40" w:rsidRDefault="006070F2">
            <w:pPr>
              <w:pStyle w:val="TableParagraph"/>
              <w:spacing w:before="79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77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60,37</w:t>
            </w:r>
          </w:p>
          <w:p w:rsidR="00AC4B40" w:rsidRDefault="006070F2">
            <w:pPr>
              <w:pStyle w:val="TableParagraph"/>
              <w:spacing w:before="79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77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78,36</w:t>
            </w:r>
          </w:p>
          <w:p w:rsidR="00AC4B40" w:rsidRDefault="006070F2">
            <w:pPr>
              <w:pStyle w:val="TableParagraph"/>
              <w:spacing w:before="79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71,28</w:t>
            </w:r>
          </w:p>
          <w:p w:rsidR="00AC4B40" w:rsidRDefault="006070F2">
            <w:pPr>
              <w:pStyle w:val="TableParagraph"/>
              <w:spacing w:before="79"/>
              <w:ind w:right="10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244,34</w:t>
            </w:r>
          </w:p>
          <w:p w:rsidR="00AC4B40" w:rsidRDefault="006070F2">
            <w:pPr>
              <w:pStyle w:val="TableParagraph"/>
              <w:spacing w:before="76"/>
              <w:ind w:right="10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116,30</w:t>
            </w:r>
          </w:p>
          <w:p w:rsidR="00AC4B40" w:rsidRDefault="006070F2">
            <w:pPr>
              <w:pStyle w:val="TableParagraph"/>
              <w:spacing w:before="79"/>
              <w:ind w:right="10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105,29</w:t>
            </w:r>
          </w:p>
          <w:p w:rsidR="00AC4B40" w:rsidRDefault="006070F2">
            <w:pPr>
              <w:pStyle w:val="TableParagraph"/>
              <w:spacing w:before="77"/>
              <w:ind w:right="10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117,05</w:t>
            </w:r>
          </w:p>
          <w:p w:rsidR="00AC4B40" w:rsidRDefault="006070F2">
            <w:pPr>
              <w:pStyle w:val="TableParagraph"/>
              <w:spacing w:before="79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76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79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  <w:tr w:rsidR="00AC4B40">
        <w:trPr>
          <w:trHeight w:val="352"/>
        </w:trPr>
        <w:tc>
          <w:tcPr>
            <w:tcW w:w="5281" w:type="dxa"/>
            <w:tcBorders>
              <w:left w:val="nil"/>
            </w:tcBorders>
          </w:tcPr>
          <w:p w:rsidR="00AC4B40" w:rsidRDefault="006070F2">
            <w:pPr>
              <w:pStyle w:val="TableParagraph"/>
              <w:spacing w:before="61" w:line="140" w:lineRule="atLeast"/>
              <w:ind w:left="1"/>
              <w:jc w:val="left"/>
              <w:rPr>
                <w:sz w:val="12"/>
              </w:rPr>
            </w:pPr>
            <w:r>
              <w:rPr>
                <w:sz w:val="12"/>
              </w:rPr>
              <w:t>TOTAL DAS RECEITAS PARA APURAÇÃO DA APLICAÇÃO EM AÇÕES E SERVIÇOS PÚBLICOS DE SAÚDE(III) = I+II</w:t>
            </w:r>
          </w:p>
        </w:tc>
        <w:tc>
          <w:tcPr>
            <w:tcW w:w="1185" w:type="dxa"/>
          </w:tcPr>
          <w:p w:rsidR="00AC4B40" w:rsidRDefault="006070F2">
            <w:pPr>
              <w:pStyle w:val="TableParagraph"/>
              <w:spacing w:before="52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27.222.275,00</w:t>
            </w:r>
          </w:p>
        </w:tc>
        <w:tc>
          <w:tcPr>
            <w:tcW w:w="1408" w:type="dxa"/>
          </w:tcPr>
          <w:p w:rsidR="00AC4B40" w:rsidRDefault="006070F2">
            <w:pPr>
              <w:pStyle w:val="TableParagraph"/>
              <w:spacing w:before="52"/>
              <w:ind w:left="432"/>
              <w:jc w:val="left"/>
              <w:rPr>
                <w:sz w:val="14"/>
              </w:rPr>
            </w:pPr>
            <w:r>
              <w:rPr>
                <w:sz w:val="14"/>
              </w:rPr>
              <w:t>27.222.275,00</w:t>
            </w:r>
          </w:p>
        </w:tc>
        <w:tc>
          <w:tcPr>
            <w:tcW w:w="1446" w:type="dxa"/>
          </w:tcPr>
          <w:p w:rsidR="00AC4B40" w:rsidRDefault="006070F2">
            <w:pPr>
              <w:pStyle w:val="TableParagraph"/>
              <w:spacing w:before="52"/>
              <w:ind w:left="496"/>
              <w:jc w:val="left"/>
              <w:rPr>
                <w:sz w:val="14"/>
              </w:rPr>
            </w:pPr>
            <w:r>
              <w:rPr>
                <w:sz w:val="14"/>
              </w:rPr>
              <w:t>21.921.811,63</w:t>
            </w:r>
          </w:p>
        </w:tc>
        <w:tc>
          <w:tcPr>
            <w:tcW w:w="1162" w:type="dxa"/>
            <w:tcBorders>
              <w:right w:val="nil"/>
            </w:tcBorders>
          </w:tcPr>
          <w:p w:rsidR="00AC4B40" w:rsidRDefault="006070F2">
            <w:pPr>
              <w:pStyle w:val="TableParagraph"/>
              <w:spacing w:before="83"/>
              <w:ind w:left="710"/>
              <w:jc w:val="left"/>
              <w:rPr>
                <w:sz w:val="14"/>
              </w:rPr>
            </w:pPr>
            <w:r>
              <w:rPr>
                <w:sz w:val="14"/>
              </w:rPr>
              <w:t>80,53</w:t>
            </w:r>
          </w:p>
        </w:tc>
      </w:tr>
    </w:tbl>
    <w:p w:rsidR="00AC4B40" w:rsidRDefault="00AC4B40">
      <w:pPr>
        <w:pStyle w:val="Corpodetexto"/>
        <w:spacing w:after="1"/>
        <w:rPr>
          <w:sz w:val="21"/>
        </w:rPr>
      </w:pPr>
    </w:p>
    <w:tbl>
      <w:tblPr>
        <w:tblStyle w:val="TableNormal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1"/>
        <w:gridCol w:w="1080"/>
        <w:gridCol w:w="1440"/>
        <w:gridCol w:w="1440"/>
        <w:gridCol w:w="1213"/>
      </w:tblGrid>
      <w:tr w:rsidR="00AC4B40">
        <w:trPr>
          <w:trHeight w:val="475"/>
        </w:trPr>
        <w:tc>
          <w:tcPr>
            <w:tcW w:w="5341" w:type="dxa"/>
            <w:vMerge w:val="restart"/>
            <w:tcBorders>
              <w:left w:val="nil"/>
            </w:tcBorders>
          </w:tcPr>
          <w:p w:rsidR="00AC4B40" w:rsidRDefault="006070F2">
            <w:pPr>
              <w:pStyle w:val="TableParagraph"/>
              <w:spacing w:before="96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RECEITAS ADICIONAIS PARA FINANCIAMENTO DA SAÚDE</w:t>
            </w:r>
          </w:p>
        </w:tc>
        <w:tc>
          <w:tcPr>
            <w:tcW w:w="1080" w:type="dxa"/>
            <w:vMerge w:val="restart"/>
          </w:tcPr>
          <w:p w:rsidR="00AC4B40" w:rsidRDefault="006070F2">
            <w:pPr>
              <w:pStyle w:val="TableParagraph"/>
              <w:spacing w:before="100"/>
              <w:ind w:left="292" w:right="76" w:hanging="132"/>
              <w:jc w:val="left"/>
              <w:rPr>
                <w:sz w:val="16"/>
              </w:rPr>
            </w:pPr>
            <w:r>
              <w:rPr>
                <w:sz w:val="16"/>
              </w:rPr>
              <w:t>PREVISÃO INICIAL</w:t>
            </w:r>
          </w:p>
        </w:tc>
        <w:tc>
          <w:tcPr>
            <w:tcW w:w="1440" w:type="dxa"/>
            <w:vMerge w:val="restart"/>
          </w:tcPr>
          <w:p w:rsidR="00AC4B40" w:rsidRDefault="006070F2">
            <w:pPr>
              <w:pStyle w:val="TableParagraph"/>
              <w:spacing w:before="100"/>
              <w:ind w:left="316" w:right="112" w:firstLine="84"/>
              <w:jc w:val="left"/>
              <w:rPr>
                <w:sz w:val="16"/>
              </w:rPr>
            </w:pPr>
            <w:r>
              <w:rPr>
                <w:sz w:val="16"/>
              </w:rPr>
              <w:t>PREVISÃO ATUALIZADA</w:t>
            </w:r>
          </w:p>
          <w:p w:rsidR="00AC4B40" w:rsidRDefault="006070F2">
            <w:pPr>
              <w:pStyle w:val="TableParagraph"/>
              <w:spacing w:before="84"/>
              <w:ind w:left="72" w:right="13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(c)</w:t>
            </w:r>
          </w:p>
        </w:tc>
        <w:tc>
          <w:tcPr>
            <w:tcW w:w="2653" w:type="dxa"/>
            <w:gridSpan w:val="2"/>
            <w:tcBorders>
              <w:right w:val="nil"/>
            </w:tcBorders>
          </w:tcPr>
          <w:p w:rsidR="00AC4B40" w:rsidRDefault="006070F2">
            <w:pPr>
              <w:pStyle w:val="TableParagraph"/>
              <w:spacing w:before="100"/>
              <w:ind w:left="373"/>
              <w:jc w:val="left"/>
              <w:rPr>
                <w:sz w:val="16"/>
              </w:rPr>
            </w:pPr>
            <w:r>
              <w:rPr>
                <w:sz w:val="16"/>
              </w:rPr>
              <w:t>RECEITAS REALIZADAS</w:t>
            </w:r>
          </w:p>
        </w:tc>
      </w:tr>
      <w:tr w:rsidR="00AC4B40">
        <w:trPr>
          <w:trHeight w:val="535"/>
        </w:trPr>
        <w:tc>
          <w:tcPr>
            <w:tcW w:w="5341" w:type="dxa"/>
            <w:vMerge/>
            <w:tcBorders>
              <w:top w:val="nil"/>
              <w:left w:val="nil"/>
            </w:tcBorders>
          </w:tcPr>
          <w:p w:rsidR="00AC4B40" w:rsidRDefault="00AC4B4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C4B40" w:rsidRDefault="00AC4B4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C4B40" w:rsidRDefault="00AC4B4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AC4B40" w:rsidRDefault="006070F2">
            <w:pPr>
              <w:pStyle w:val="TableParagraph"/>
              <w:spacing w:before="72" w:line="174" w:lineRule="exact"/>
              <w:ind w:left="214" w:right="131"/>
              <w:jc w:val="center"/>
              <w:rPr>
                <w:sz w:val="16"/>
              </w:rPr>
            </w:pPr>
            <w:r>
              <w:rPr>
                <w:sz w:val="16"/>
              </w:rPr>
              <w:t>Até o Bimestre</w:t>
            </w:r>
          </w:p>
          <w:p w:rsidR="00AC4B40" w:rsidRDefault="006070F2">
            <w:pPr>
              <w:pStyle w:val="TableParagraph"/>
              <w:spacing w:before="0" w:line="174" w:lineRule="exact"/>
              <w:ind w:left="170" w:right="13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(d)</w:t>
            </w:r>
          </w:p>
        </w:tc>
        <w:tc>
          <w:tcPr>
            <w:tcW w:w="1213" w:type="dxa"/>
            <w:tcBorders>
              <w:right w:val="nil"/>
            </w:tcBorders>
          </w:tcPr>
          <w:p w:rsidR="00AC4B40" w:rsidRDefault="006070F2">
            <w:pPr>
              <w:pStyle w:val="TableParagraph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  <w:p w:rsidR="00AC4B40" w:rsidRDefault="006070F2">
            <w:pPr>
              <w:pStyle w:val="TableParagraph"/>
              <w:spacing w:before="3"/>
              <w:ind w:left="258" w:right="156"/>
              <w:jc w:val="center"/>
              <w:rPr>
                <w:sz w:val="16"/>
              </w:rPr>
            </w:pPr>
            <w:r>
              <w:rPr>
                <w:sz w:val="16"/>
              </w:rPr>
              <w:t>(d/c) x 100</w:t>
            </w:r>
          </w:p>
        </w:tc>
      </w:tr>
      <w:tr w:rsidR="00AC4B40">
        <w:trPr>
          <w:trHeight w:val="232"/>
        </w:trPr>
        <w:tc>
          <w:tcPr>
            <w:tcW w:w="5341" w:type="dxa"/>
            <w:tcBorders>
              <w:left w:val="nil"/>
              <w:bottom w:val="nil"/>
            </w:tcBorders>
          </w:tcPr>
          <w:p w:rsidR="00AC4B40" w:rsidRDefault="006070F2">
            <w:pPr>
              <w:pStyle w:val="TableParagraph"/>
              <w:spacing w:before="18"/>
              <w:ind w:left="121"/>
              <w:jc w:val="left"/>
              <w:rPr>
                <w:sz w:val="12"/>
              </w:rPr>
            </w:pPr>
            <w:r>
              <w:rPr>
                <w:sz w:val="12"/>
              </w:rPr>
              <w:t>TRANSFERÊNCIA DE RECURSOS DO SISTEMA ÚNICO DE SAÚDE-SUS</w:t>
            </w:r>
          </w:p>
        </w:tc>
        <w:tc>
          <w:tcPr>
            <w:tcW w:w="1080" w:type="dxa"/>
            <w:tcBorders>
              <w:bottom w:val="nil"/>
            </w:tcBorders>
          </w:tcPr>
          <w:p w:rsidR="00AC4B40" w:rsidRDefault="006070F2">
            <w:pPr>
              <w:pStyle w:val="TableParagraph"/>
              <w:spacing w:before="21"/>
              <w:ind w:right="114"/>
              <w:rPr>
                <w:sz w:val="14"/>
              </w:rPr>
            </w:pPr>
            <w:r>
              <w:rPr>
                <w:sz w:val="14"/>
              </w:rPr>
              <w:t>4.107.000,00</w:t>
            </w:r>
          </w:p>
        </w:tc>
        <w:tc>
          <w:tcPr>
            <w:tcW w:w="1440" w:type="dxa"/>
            <w:tcBorders>
              <w:bottom w:val="nil"/>
            </w:tcBorders>
          </w:tcPr>
          <w:p w:rsidR="00AC4B40" w:rsidRDefault="006070F2">
            <w:pPr>
              <w:pStyle w:val="TableParagraph"/>
              <w:spacing w:before="21"/>
              <w:ind w:right="114"/>
              <w:rPr>
                <w:sz w:val="14"/>
              </w:rPr>
            </w:pPr>
            <w:r>
              <w:rPr>
                <w:sz w:val="14"/>
              </w:rPr>
              <w:t>4.107.000,00</w:t>
            </w:r>
          </w:p>
        </w:tc>
        <w:tc>
          <w:tcPr>
            <w:tcW w:w="1440" w:type="dxa"/>
            <w:tcBorders>
              <w:bottom w:val="nil"/>
            </w:tcBorders>
          </w:tcPr>
          <w:p w:rsidR="00AC4B40" w:rsidRDefault="006070F2">
            <w:pPr>
              <w:pStyle w:val="TableParagraph"/>
              <w:spacing w:before="21"/>
              <w:ind w:right="114"/>
              <w:rPr>
                <w:sz w:val="14"/>
              </w:rPr>
            </w:pPr>
            <w:r>
              <w:rPr>
                <w:sz w:val="14"/>
              </w:rPr>
              <w:t>4.566.057,69</w:t>
            </w:r>
          </w:p>
        </w:tc>
        <w:tc>
          <w:tcPr>
            <w:tcW w:w="1213" w:type="dxa"/>
            <w:tcBorders>
              <w:bottom w:val="nil"/>
              <w:right w:val="nil"/>
            </w:tcBorders>
          </w:tcPr>
          <w:p w:rsidR="00AC4B40" w:rsidRDefault="006070F2">
            <w:pPr>
              <w:pStyle w:val="TableParagraph"/>
              <w:spacing w:before="21"/>
              <w:ind w:right="175"/>
              <w:rPr>
                <w:sz w:val="14"/>
              </w:rPr>
            </w:pPr>
            <w:r>
              <w:rPr>
                <w:sz w:val="14"/>
              </w:rPr>
              <w:t>111,18</w:t>
            </w:r>
          </w:p>
        </w:tc>
      </w:tr>
      <w:tr w:rsidR="00AC4B40">
        <w:trPr>
          <w:trHeight w:val="260"/>
        </w:trPr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AC4B40" w:rsidRDefault="006070F2">
            <w:pPr>
              <w:pStyle w:val="TableParagraph"/>
              <w:spacing w:before="47"/>
              <w:ind w:left="256"/>
              <w:jc w:val="left"/>
              <w:rPr>
                <w:sz w:val="12"/>
              </w:rPr>
            </w:pPr>
            <w:r>
              <w:rPr>
                <w:sz w:val="12"/>
              </w:rPr>
              <w:t>Provenientes da União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50"/>
              <w:ind w:right="114"/>
              <w:rPr>
                <w:sz w:val="14"/>
              </w:rPr>
            </w:pPr>
            <w:r>
              <w:rPr>
                <w:sz w:val="14"/>
              </w:rPr>
              <w:t>4.092.000,00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50"/>
              <w:ind w:right="114"/>
              <w:rPr>
                <w:sz w:val="14"/>
              </w:rPr>
            </w:pPr>
            <w:r>
              <w:rPr>
                <w:sz w:val="14"/>
              </w:rPr>
              <w:t>4.092.000,00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50"/>
              <w:ind w:right="114"/>
              <w:rPr>
                <w:sz w:val="14"/>
              </w:rPr>
            </w:pPr>
            <w:r>
              <w:rPr>
                <w:sz w:val="14"/>
              </w:rPr>
              <w:t>4.541.583,58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AC4B40" w:rsidRDefault="006070F2">
            <w:pPr>
              <w:pStyle w:val="TableParagraph"/>
              <w:spacing w:before="50"/>
              <w:ind w:right="175"/>
              <w:rPr>
                <w:sz w:val="14"/>
              </w:rPr>
            </w:pPr>
            <w:r>
              <w:rPr>
                <w:sz w:val="14"/>
              </w:rPr>
              <w:t>110,99</w:t>
            </w:r>
          </w:p>
        </w:tc>
      </w:tr>
      <w:tr w:rsidR="00AC4B40">
        <w:trPr>
          <w:trHeight w:val="259"/>
        </w:trPr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AC4B40" w:rsidRDefault="006070F2">
            <w:pPr>
              <w:pStyle w:val="TableParagraph"/>
              <w:spacing w:before="46"/>
              <w:ind w:left="256"/>
              <w:jc w:val="left"/>
              <w:rPr>
                <w:sz w:val="12"/>
              </w:rPr>
            </w:pPr>
            <w:r>
              <w:rPr>
                <w:sz w:val="12"/>
              </w:rPr>
              <w:t>Provenientes dos Estados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48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48"/>
              <w:ind w:right="1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48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AC4B40" w:rsidRDefault="006070F2">
            <w:pPr>
              <w:pStyle w:val="TableParagraph"/>
              <w:spacing w:before="48"/>
              <w:ind w:right="17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AC4B40">
        <w:trPr>
          <w:trHeight w:val="260"/>
        </w:trPr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AC4B40" w:rsidRDefault="006070F2">
            <w:pPr>
              <w:pStyle w:val="TableParagraph"/>
              <w:spacing w:before="46"/>
              <w:ind w:left="256"/>
              <w:jc w:val="left"/>
              <w:rPr>
                <w:sz w:val="12"/>
              </w:rPr>
            </w:pPr>
            <w:r>
              <w:rPr>
                <w:sz w:val="12"/>
              </w:rPr>
              <w:t>Provenientes de Outros Municípios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48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48"/>
              <w:ind w:right="1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48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AC4B40" w:rsidRDefault="006070F2">
            <w:pPr>
              <w:pStyle w:val="TableParagraph"/>
              <w:spacing w:before="48"/>
              <w:ind w:right="17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AC4B40">
        <w:trPr>
          <w:trHeight w:val="260"/>
        </w:trPr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AC4B40" w:rsidRDefault="006070F2">
            <w:pPr>
              <w:pStyle w:val="TableParagraph"/>
              <w:spacing w:before="47"/>
              <w:ind w:left="256"/>
              <w:jc w:val="left"/>
              <w:rPr>
                <w:sz w:val="12"/>
              </w:rPr>
            </w:pPr>
            <w:r>
              <w:rPr>
                <w:sz w:val="12"/>
              </w:rPr>
              <w:t>Outras Receitas do SUS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50"/>
              <w:ind w:right="114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50"/>
              <w:ind w:right="115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50"/>
              <w:ind w:right="115"/>
              <w:rPr>
                <w:sz w:val="14"/>
              </w:rPr>
            </w:pPr>
            <w:r>
              <w:rPr>
                <w:w w:val="95"/>
                <w:sz w:val="14"/>
              </w:rPr>
              <w:t>24.474,11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AC4B40" w:rsidRDefault="006070F2">
            <w:pPr>
              <w:pStyle w:val="TableParagraph"/>
              <w:spacing w:before="50"/>
              <w:ind w:right="176"/>
              <w:rPr>
                <w:sz w:val="14"/>
              </w:rPr>
            </w:pPr>
            <w:r>
              <w:rPr>
                <w:sz w:val="14"/>
              </w:rPr>
              <w:t>163,16</w:t>
            </w:r>
          </w:p>
        </w:tc>
      </w:tr>
      <w:tr w:rsidR="00AC4B40">
        <w:trPr>
          <w:trHeight w:val="259"/>
        </w:trPr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AC4B40" w:rsidRDefault="006070F2">
            <w:pPr>
              <w:pStyle w:val="TableParagraph"/>
              <w:spacing w:before="46"/>
              <w:ind w:left="121"/>
              <w:jc w:val="left"/>
              <w:rPr>
                <w:sz w:val="12"/>
              </w:rPr>
            </w:pPr>
            <w:r>
              <w:rPr>
                <w:sz w:val="12"/>
              </w:rPr>
              <w:t>TRANSFERÊNCIAS VOLUNTÁRIAS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48"/>
              <w:ind w:right="115"/>
              <w:rPr>
                <w:sz w:val="14"/>
              </w:rPr>
            </w:pPr>
            <w:r>
              <w:rPr>
                <w:w w:val="95"/>
                <w:sz w:val="14"/>
              </w:rPr>
              <w:t>350.000,00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48"/>
              <w:ind w:right="114"/>
              <w:rPr>
                <w:sz w:val="14"/>
              </w:rPr>
            </w:pPr>
            <w:r>
              <w:rPr>
                <w:sz w:val="14"/>
              </w:rPr>
              <w:t>350.000,00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48"/>
              <w:ind w:right="115"/>
              <w:rPr>
                <w:sz w:val="14"/>
              </w:rPr>
            </w:pPr>
            <w:r>
              <w:rPr>
                <w:sz w:val="14"/>
              </w:rPr>
              <w:t>5.682,88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AC4B40" w:rsidRDefault="006070F2">
            <w:pPr>
              <w:pStyle w:val="TableParagraph"/>
              <w:spacing w:before="48"/>
              <w:ind w:right="175"/>
              <w:rPr>
                <w:sz w:val="14"/>
              </w:rPr>
            </w:pPr>
            <w:r>
              <w:rPr>
                <w:w w:val="95"/>
                <w:sz w:val="14"/>
              </w:rPr>
              <w:t>1,62</w:t>
            </w:r>
          </w:p>
        </w:tc>
      </w:tr>
      <w:tr w:rsidR="00AC4B40">
        <w:trPr>
          <w:trHeight w:val="260"/>
        </w:trPr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AC4B40" w:rsidRDefault="006070F2">
            <w:pPr>
              <w:pStyle w:val="TableParagraph"/>
              <w:spacing w:before="46"/>
              <w:ind w:left="121"/>
              <w:jc w:val="left"/>
              <w:rPr>
                <w:sz w:val="12"/>
              </w:rPr>
            </w:pPr>
            <w:r>
              <w:rPr>
                <w:sz w:val="12"/>
              </w:rPr>
              <w:t>RECEITAS DE OPERAÇÕES DE CRÉDITO VINCULADAS À SAÚDE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48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48"/>
              <w:ind w:right="1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48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AC4B40" w:rsidRDefault="006070F2">
            <w:pPr>
              <w:pStyle w:val="TableParagraph"/>
              <w:spacing w:before="48"/>
              <w:ind w:right="17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AC4B40">
        <w:trPr>
          <w:trHeight w:val="311"/>
        </w:trPr>
        <w:tc>
          <w:tcPr>
            <w:tcW w:w="5341" w:type="dxa"/>
            <w:tcBorders>
              <w:top w:val="nil"/>
              <w:left w:val="nil"/>
            </w:tcBorders>
          </w:tcPr>
          <w:p w:rsidR="00AC4B40" w:rsidRDefault="006070F2">
            <w:pPr>
              <w:pStyle w:val="TableParagraph"/>
              <w:spacing w:before="47"/>
              <w:ind w:left="121"/>
              <w:jc w:val="left"/>
              <w:rPr>
                <w:sz w:val="12"/>
              </w:rPr>
            </w:pPr>
            <w:r>
              <w:rPr>
                <w:sz w:val="12"/>
              </w:rPr>
              <w:t>OUTRAS RECEITAS PARA FINANCIAMENTO DA SAÚDE</w:t>
            </w:r>
          </w:p>
        </w:tc>
        <w:tc>
          <w:tcPr>
            <w:tcW w:w="1080" w:type="dxa"/>
            <w:tcBorders>
              <w:top w:val="nil"/>
            </w:tcBorders>
          </w:tcPr>
          <w:p w:rsidR="00AC4B40" w:rsidRDefault="006070F2">
            <w:pPr>
              <w:pStyle w:val="TableParagraph"/>
              <w:spacing w:before="50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AC4B40" w:rsidRDefault="006070F2">
            <w:pPr>
              <w:pStyle w:val="TableParagraph"/>
              <w:spacing w:before="50"/>
              <w:ind w:right="1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AC4B40" w:rsidRDefault="006070F2">
            <w:pPr>
              <w:pStyle w:val="TableParagraph"/>
              <w:spacing w:before="50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3" w:type="dxa"/>
            <w:tcBorders>
              <w:top w:val="nil"/>
              <w:right w:val="nil"/>
            </w:tcBorders>
          </w:tcPr>
          <w:p w:rsidR="00AC4B40" w:rsidRDefault="006070F2">
            <w:pPr>
              <w:pStyle w:val="TableParagraph"/>
              <w:spacing w:before="50"/>
              <w:ind w:right="17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AC4B40">
        <w:trPr>
          <w:trHeight w:val="294"/>
        </w:trPr>
        <w:tc>
          <w:tcPr>
            <w:tcW w:w="5341" w:type="dxa"/>
            <w:tcBorders>
              <w:left w:val="nil"/>
              <w:bottom w:val="double" w:sz="1" w:space="0" w:color="000000"/>
            </w:tcBorders>
          </w:tcPr>
          <w:p w:rsidR="00AC4B40" w:rsidRDefault="006070F2">
            <w:pPr>
              <w:pStyle w:val="TableParagraph"/>
              <w:spacing w:before="30"/>
              <w:ind w:left="121"/>
              <w:jc w:val="left"/>
              <w:rPr>
                <w:sz w:val="12"/>
              </w:rPr>
            </w:pPr>
            <w:r>
              <w:rPr>
                <w:sz w:val="12"/>
              </w:rPr>
              <w:t>TOTAL RECEITAS ADICIONAIS PARA FINANCIAMENTO DA SAÚDE</w:t>
            </w:r>
          </w:p>
        </w:tc>
        <w:tc>
          <w:tcPr>
            <w:tcW w:w="1080" w:type="dxa"/>
            <w:tcBorders>
              <w:bottom w:val="double" w:sz="1" w:space="0" w:color="000000"/>
            </w:tcBorders>
          </w:tcPr>
          <w:p w:rsidR="00AC4B40" w:rsidRDefault="006070F2">
            <w:pPr>
              <w:pStyle w:val="TableParagraph"/>
              <w:spacing w:before="33"/>
              <w:ind w:right="114"/>
              <w:rPr>
                <w:sz w:val="14"/>
              </w:rPr>
            </w:pPr>
            <w:r>
              <w:rPr>
                <w:sz w:val="14"/>
              </w:rPr>
              <w:t>4.457.000,00</w:t>
            </w:r>
          </w:p>
        </w:tc>
        <w:tc>
          <w:tcPr>
            <w:tcW w:w="1440" w:type="dxa"/>
            <w:tcBorders>
              <w:bottom w:val="double" w:sz="1" w:space="0" w:color="000000"/>
            </w:tcBorders>
          </w:tcPr>
          <w:p w:rsidR="00AC4B40" w:rsidRDefault="006070F2">
            <w:pPr>
              <w:pStyle w:val="TableParagraph"/>
              <w:spacing w:before="33"/>
              <w:ind w:right="114"/>
              <w:rPr>
                <w:sz w:val="14"/>
              </w:rPr>
            </w:pPr>
            <w:r>
              <w:rPr>
                <w:sz w:val="14"/>
              </w:rPr>
              <w:t>4.457.000,00</w:t>
            </w:r>
          </w:p>
        </w:tc>
        <w:tc>
          <w:tcPr>
            <w:tcW w:w="1440" w:type="dxa"/>
            <w:tcBorders>
              <w:bottom w:val="double" w:sz="1" w:space="0" w:color="000000"/>
            </w:tcBorders>
          </w:tcPr>
          <w:p w:rsidR="00AC4B40" w:rsidRDefault="006070F2">
            <w:pPr>
              <w:pStyle w:val="TableParagraph"/>
              <w:spacing w:before="33"/>
              <w:ind w:right="114"/>
              <w:rPr>
                <w:sz w:val="14"/>
              </w:rPr>
            </w:pPr>
            <w:r>
              <w:rPr>
                <w:sz w:val="14"/>
              </w:rPr>
              <w:t>4.571.740,57</w:t>
            </w:r>
          </w:p>
        </w:tc>
        <w:tc>
          <w:tcPr>
            <w:tcW w:w="1213" w:type="dxa"/>
            <w:tcBorders>
              <w:bottom w:val="double" w:sz="1" w:space="0" w:color="000000"/>
              <w:right w:val="nil"/>
            </w:tcBorders>
          </w:tcPr>
          <w:p w:rsidR="00AC4B40" w:rsidRDefault="006070F2">
            <w:pPr>
              <w:pStyle w:val="TableParagraph"/>
              <w:spacing w:before="33"/>
              <w:ind w:right="175"/>
              <w:rPr>
                <w:sz w:val="14"/>
              </w:rPr>
            </w:pPr>
            <w:r>
              <w:rPr>
                <w:sz w:val="14"/>
              </w:rPr>
              <w:t>102,57</w:t>
            </w:r>
          </w:p>
        </w:tc>
      </w:tr>
    </w:tbl>
    <w:p w:rsidR="00AC4B40" w:rsidRDefault="00AC4B40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35"/>
        <w:gridCol w:w="1109"/>
        <w:gridCol w:w="1231"/>
        <w:gridCol w:w="1034"/>
        <w:gridCol w:w="1365"/>
        <w:gridCol w:w="1168"/>
        <w:gridCol w:w="975"/>
      </w:tblGrid>
      <w:tr w:rsidR="00AC4B40">
        <w:trPr>
          <w:trHeight w:val="328"/>
        </w:trPr>
        <w:tc>
          <w:tcPr>
            <w:tcW w:w="2836" w:type="dxa"/>
            <w:vMerge w:val="restart"/>
            <w:tcBorders>
              <w:left w:val="nil"/>
            </w:tcBorders>
          </w:tcPr>
          <w:p w:rsidR="00AC4B40" w:rsidRDefault="006070F2">
            <w:pPr>
              <w:pStyle w:val="TableParagraph"/>
              <w:spacing w:before="53"/>
              <w:ind w:left="380"/>
              <w:jc w:val="left"/>
              <w:rPr>
                <w:sz w:val="18"/>
              </w:rPr>
            </w:pPr>
            <w:r>
              <w:rPr>
                <w:sz w:val="18"/>
              </w:rPr>
              <w:t>DESPESAS COM SAÚDE</w:t>
            </w:r>
          </w:p>
          <w:p w:rsidR="00AC4B40" w:rsidRDefault="006070F2">
            <w:pPr>
              <w:pStyle w:val="TableParagraph"/>
              <w:spacing w:before="159"/>
              <w:ind w:left="284"/>
              <w:jc w:val="left"/>
              <w:rPr>
                <w:sz w:val="14"/>
              </w:rPr>
            </w:pPr>
            <w:r>
              <w:rPr>
                <w:sz w:val="14"/>
              </w:rPr>
              <w:t>(Por Grupo de Natureza da Despesa)</w:t>
            </w:r>
          </w:p>
        </w:tc>
        <w:tc>
          <w:tcPr>
            <w:tcW w:w="1035" w:type="dxa"/>
            <w:vMerge w:val="restart"/>
          </w:tcPr>
          <w:p w:rsidR="00AC4B40" w:rsidRDefault="006070F2">
            <w:pPr>
              <w:pStyle w:val="TableParagraph"/>
              <w:spacing w:line="244" w:lineRule="auto"/>
              <w:ind w:left="201" w:right="133" w:hanging="116"/>
              <w:jc w:val="left"/>
              <w:rPr>
                <w:sz w:val="16"/>
              </w:rPr>
            </w:pPr>
            <w:r>
              <w:rPr>
                <w:sz w:val="16"/>
              </w:rPr>
              <w:t>DOTAÇÃO INICIAL</w:t>
            </w:r>
          </w:p>
        </w:tc>
        <w:tc>
          <w:tcPr>
            <w:tcW w:w="1109" w:type="dxa"/>
            <w:vMerge w:val="restart"/>
          </w:tcPr>
          <w:p w:rsidR="00AC4B40" w:rsidRDefault="006070F2">
            <w:pPr>
              <w:pStyle w:val="TableParagraph"/>
              <w:spacing w:line="244" w:lineRule="auto"/>
              <w:ind w:left="54" w:right="43" w:firstLine="100"/>
              <w:jc w:val="left"/>
              <w:rPr>
                <w:sz w:val="16"/>
              </w:rPr>
            </w:pPr>
            <w:r>
              <w:rPr>
                <w:sz w:val="16"/>
              </w:rPr>
              <w:t>DOTAÇÃO ATUALIZADA</w:t>
            </w:r>
          </w:p>
          <w:p w:rsidR="00AC4B40" w:rsidRDefault="006070F2">
            <w:pPr>
              <w:pStyle w:val="TableParagraph"/>
              <w:spacing w:before="66"/>
              <w:ind w:left="325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(e)</w:t>
            </w:r>
          </w:p>
        </w:tc>
        <w:tc>
          <w:tcPr>
            <w:tcW w:w="2265" w:type="dxa"/>
            <w:gridSpan w:val="2"/>
          </w:tcPr>
          <w:p w:rsidR="00AC4B40" w:rsidRDefault="006070F2"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DESPESAS EMPENHADAS</w:t>
            </w:r>
          </w:p>
        </w:tc>
        <w:tc>
          <w:tcPr>
            <w:tcW w:w="2533" w:type="dxa"/>
            <w:gridSpan w:val="2"/>
          </w:tcPr>
          <w:p w:rsidR="00AC4B40" w:rsidRDefault="006070F2">
            <w:pPr>
              <w:pStyle w:val="TableParagraph"/>
              <w:ind w:left="265"/>
              <w:jc w:val="left"/>
              <w:rPr>
                <w:sz w:val="16"/>
              </w:rPr>
            </w:pPr>
            <w:r>
              <w:rPr>
                <w:sz w:val="16"/>
              </w:rPr>
              <w:t>DESPESAS LIQUIDADAS</w:t>
            </w:r>
          </w:p>
        </w:tc>
        <w:tc>
          <w:tcPr>
            <w:tcW w:w="975" w:type="dxa"/>
            <w:vMerge w:val="restart"/>
            <w:tcBorders>
              <w:right w:val="nil"/>
            </w:tcBorders>
          </w:tcPr>
          <w:p w:rsidR="00AC4B40" w:rsidRDefault="006070F2">
            <w:pPr>
              <w:pStyle w:val="TableParagraph"/>
              <w:spacing w:before="59" w:line="242" w:lineRule="auto"/>
              <w:ind w:left="79" w:right="45"/>
              <w:jc w:val="center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AC4B40">
        <w:trPr>
          <w:trHeight w:val="470"/>
        </w:trPr>
        <w:tc>
          <w:tcPr>
            <w:tcW w:w="2836" w:type="dxa"/>
            <w:vMerge/>
            <w:tcBorders>
              <w:top w:val="nil"/>
              <w:left w:val="nil"/>
            </w:tcBorders>
          </w:tcPr>
          <w:p w:rsidR="00AC4B40" w:rsidRDefault="00AC4B4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C4B40" w:rsidRDefault="00AC4B40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AC4B40" w:rsidRDefault="00AC4B40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 w:rsidR="00AC4B40" w:rsidRDefault="006070F2">
            <w:pPr>
              <w:pStyle w:val="TableParagraph"/>
              <w:spacing w:before="42" w:line="155" w:lineRule="exact"/>
              <w:ind w:left="157"/>
              <w:jc w:val="left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AC4B40" w:rsidRDefault="006070F2">
            <w:pPr>
              <w:pStyle w:val="TableParagraph"/>
              <w:spacing w:before="0" w:line="155" w:lineRule="exact"/>
              <w:ind w:left="455" w:right="59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(f)</w:t>
            </w:r>
          </w:p>
        </w:tc>
        <w:tc>
          <w:tcPr>
            <w:tcW w:w="1034" w:type="dxa"/>
          </w:tcPr>
          <w:p w:rsidR="00AC4B40" w:rsidRDefault="006070F2">
            <w:pPr>
              <w:pStyle w:val="TableParagraph"/>
              <w:spacing w:before="42"/>
              <w:ind w:right="7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AC4B40" w:rsidRDefault="006070F2">
            <w:pPr>
              <w:pStyle w:val="TableParagraph"/>
              <w:spacing w:before="0"/>
              <w:ind w:left="217" w:right="218"/>
              <w:jc w:val="center"/>
              <w:rPr>
                <w:sz w:val="14"/>
              </w:rPr>
            </w:pPr>
            <w:r>
              <w:rPr>
                <w:sz w:val="14"/>
              </w:rPr>
              <w:t>(f/e)x100</w:t>
            </w:r>
          </w:p>
        </w:tc>
        <w:tc>
          <w:tcPr>
            <w:tcW w:w="1365" w:type="dxa"/>
          </w:tcPr>
          <w:p w:rsidR="00AC4B40" w:rsidRDefault="006070F2">
            <w:pPr>
              <w:pStyle w:val="TableParagraph"/>
              <w:spacing w:before="42"/>
              <w:ind w:left="222"/>
              <w:jc w:val="left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AC4B40" w:rsidRDefault="006070F2">
            <w:pPr>
              <w:pStyle w:val="TableParagraph"/>
              <w:spacing w:before="49"/>
              <w:ind w:left="516" w:right="64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(g)</w:t>
            </w:r>
          </w:p>
        </w:tc>
        <w:tc>
          <w:tcPr>
            <w:tcW w:w="1168" w:type="dxa"/>
          </w:tcPr>
          <w:p w:rsidR="00AC4B40" w:rsidRDefault="006070F2">
            <w:pPr>
              <w:pStyle w:val="TableParagraph"/>
              <w:spacing w:before="42"/>
              <w:ind w:left="1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AC4B40" w:rsidRDefault="006070F2">
            <w:pPr>
              <w:pStyle w:val="TableParagraph"/>
              <w:spacing w:before="0"/>
              <w:ind w:left="360" w:right="131"/>
              <w:jc w:val="center"/>
              <w:rPr>
                <w:sz w:val="14"/>
              </w:rPr>
            </w:pPr>
            <w:r>
              <w:rPr>
                <w:sz w:val="14"/>
              </w:rPr>
              <w:t>(g/e) x100</w:t>
            </w:r>
          </w:p>
        </w:tc>
        <w:tc>
          <w:tcPr>
            <w:tcW w:w="975" w:type="dxa"/>
            <w:vMerge/>
            <w:tcBorders>
              <w:top w:val="nil"/>
              <w:right w:val="nil"/>
            </w:tcBorders>
          </w:tcPr>
          <w:p w:rsidR="00AC4B40" w:rsidRDefault="00AC4B40">
            <w:pPr>
              <w:rPr>
                <w:sz w:val="2"/>
                <w:szCs w:val="2"/>
              </w:rPr>
            </w:pPr>
          </w:p>
        </w:tc>
      </w:tr>
      <w:tr w:rsidR="00AC4B40">
        <w:trPr>
          <w:trHeight w:val="2010"/>
        </w:trPr>
        <w:tc>
          <w:tcPr>
            <w:tcW w:w="2836" w:type="dxa"/>
            <w:tcBorders>
              <w:left w:val="nil"/>
            </w:tcBorders>
          </w:tcPr>
          <w:p w:rsidR="00AC4B40" w:rsidRDefault="006070F2">
            <w:pPr>
              <w:pStyle w:val="TableParagraph"/>
              <w:spacing w:before="57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  <w:p w:rsidR="00AC4B40" w:rsidRDefault="006070F2">
            <w:pPr>
              <w:pStyle w:val="TableParagraph"/>
              <w:spacing w:before="83" w:line="364" w:lineRule="auto"/>
              <w:ind w:left="198" w:right="912"/>
              <w:jc w:val="both"/>
              <w:rPr>
                <w:sz w:val="14"/>
              </w:rPr>
            </w:pPr>
            <w:r>
              <w:rPr>
                <w:sz w:val="14"/>
              </w:rPr>
              <w:t>Pessoal e Encargos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Sociais Juros e Encargos da Dívida Outras Despesas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AC4B40" w:rsidRDefault="006070F2">
            <w:pPr>
              <w:pStyle w:val="TableParagraph"/>
              <w:spacing w:before="1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DESPESAS 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  <w:p w:rsidR="00AC4B40" w:rsidRDefault="006070F2">
            <w:pPr>
              <w:pStyle w:val="TableParagraph"/>
              <w:spacing w:before="7" w:line="240" w:lineRule="atLeast"/>
              <w:ind w:left="236" w:right="1146"/>
              <w:jc w:val="left"/>
              <w:rPr>
                <w:sz w:val="14"/>
              </w:rPr>
            </w:pPr>
            <w:r>
              <w:rPr>
                <w:sz w:val="14"/>
              </w:rPr>
              <w:t>Investimentos Inversões Financeiras Amortização da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Dívida</w:t>
            </w:r>
          </w:p>
        </w:tc>
        <w:tc>
          <w:tcPr>
            <w:tcW w:w="1035" w:type="dxa"/>
          </w:tcPr>
          <w:p w:rsidR="00AC4B40" w:rsidRDefault="006070F2">
            <w:pPr>
              <w:pStyle w:val="TableParagraph"/>
              <w:spacing w:before="64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4.471.000,00</w:t>
            </w:r>
          </w:p>
          <w:p w:rsidR="00AC4B40" w:rsidRDefault="006070F2">
            <w:pPr>
              <w:pStyle w:val="TableParagraph"/>
              <w:spacing w:before="84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3.242.000,00</w:t>
            </w:r>
          </w:p>
          <w:p w:rsidR="00AC4B40" w:rsidRDefault="006070F2">
            <w:pPr>
              <w:pStyle w:val="TableParagraph"/>
              <w:spacing w:before="84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83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1.229.000,00</w:t>
            </w:r>
          </w:p>
          <w:p w:rsidR="00AC4B40" w:rsidRDefault="006070F2">
            <w:pPr>
              <w:pStyle w:val="TableParagraph"/>
              <w:spacing w:before="84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2.998.000,00</w:t>
            </w:r>
          </w:p>
          <w:p w:rsidR="00AC4B40" w:rsidRDefault="006070F2">
            <w:pPr>
              <w:pStyle w:val="TableParagraph"/>
              <w:spacing w:before="84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2.998.000,00</w:t>
            </w:r>
          </w:p>
          <w:p w:rsidR="00AC4B40" w:rsidRDefault="006070F2">
            <w:pPr>
              <w:pStyle w:val="TableParagraph"/>
              <w:spacing w:before="8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84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</w:tcPr>
          <w:p w:rsidR="00AC4B40" w:rsidRDefault="006070F2">
            <w:pPr>
              <w:pStyle w:val="TableParagraph"/>
              <w:spacing w:before="64"/>
              <w:ind w:right="99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12.231.723,27</w:t>
            </w:r>
          </w:p>
          <w:p w:rsidR="00AC4B40" w:rsidRDefault="006070F2">
            <w:pPr>
              <w:pStyle w:val="TableParagraph"/>
              <w:spacing w:before="84"/>
              <w:ind w:right="99"/>
              <w:rPr>
                <w:sz w:val="14"/>
              </w:rPr>
            </w:pPr>
            <w:r>
              <w:rPr>
                <w:spacing w:val="-1"/>
                <w:sz w:val="14"/>
              </w:rPr>
              <w:t>4.946.849,72</w:t>
            </w:r>
          </w:p>
          <w:p w:rsidR="00AC4B40" w:rsidRDefault="006070F2">
            <w:pPr>
              <w:pStyle w:val="TableParagraph"/>
              <w:spacing w:before="84"/>
              <w:ind w:right="9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83"/>
              <w:ind w:right="99"/>
              <w:rPr>
                <w:sz w:val="14"/>
              </w:rPr>
            </w:pPr>
            <w:r>
              <w:rPr>
                <w:spacing w:val="-1"/>
                <w:sz w:val="14"/>
              </w:rPr>
              <w:t>7.284.873,55</w:t>
            </w:r>
          </w:p>
          <w:p w:rsidR="00AC4B40" w:rsidRDefault="006070F2">
            <w:pPr>
              <w:pStyle w:val="TableParagraph"/>
              <w:spacing w:before="84"/>
              <w:ind w:right="99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829.863,00</w:t>
            </w:r>
          </w:p>
          <w:p w:rsidR="00AC4B40" w:rsidRDefault="006070F2">
            <w:pPr>
              <w:pStyle w:val="TableParagraph"/>
              <w:spacing w:before="84"/>
              <w:ind w:right="99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829.863,00</w:t>
            </w:r>
          </w:p>
          <w:p w:rsidR="00AC4B40" w:rsidRDefault="006070F2">
            <w:pPr>
              <w:pStyle w:val="TableParagraph"/>
              <w:spacing w:before="86"/>
              <w:ind w:right="9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84"/>
              <w:ind w:right="9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231" w:type="dxa"/>
          </w:tcPr>
          <w:p w:rsidR="00AC4B40" w:rsidRDefault="006070F2">
            <w:pPr>
              <w:pStyle w:val="TableParagraph"/>
              <w:spacing w:before="64"/>
              <w:ind w:right="101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11.190.262,83</w:t>
            </w:r>
          </w:p>
          <w:p w:rsidR="00AC4B40" w:rsidRDefault="006070F2">
            <w:pPr>
              <w:pStyle w:val="TableParagraph"/>
              <w:spacing w:before="84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4.841.869,29</w:t>
            </w:r>
          </w:p>
          <w:p w:rsidR="00AC4B40" w:rsidRDefault="006070F2">
            <w:pPr>
              <w:pStyle w:val="TableParagraph"/>
              <w:spacing w:before="84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83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6.348.393,54</w:t>
            </w:r>
          </w:p>
          <w:p w:rsidR="00AC4B40" w:rsidRDefault="006070F2">
            <w:pPr>
              <w:pStyle w:val="TableParagraph"/>
              <w:spacing w:before="84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10.233,00</w:t>
            </w:r>
          </w:p>
          <w:p w:rsidR="00AC4B40" w:rsidRDefault="006070F2">
            <w:pPr>
              <w:pStyle w:val="TableParagraph"/>
              <w:spacing w:before="84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10.233,00</w:t>
            </w:r>
          </w:p>
          <w:p w:rsidR="00AC4B40" w:rsidRDefault="006070F2">
            <w:pPr>
              <w:pStyle w:val="TableParagraph"/>
              <w:spacing w:before="86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84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034" w:type="dxa"/>
          </w:tcPr>
          <w:p w:rsidR="00AC4B40" w:rsidRDefault="006070F2">
            <w:pPr>
              <w:pStyle w:val="TableParagraph"/>
              <w:spacing w:before="64"/>
              <w:ind w:left="596"/>
              <w:jc w:val="left"/>
              <w:rPr>
                <w:sz w:val="14"/>
              </w:rPr>
            </w:pPr>
            <w:r>
              <w:rPr>
                <w:sz w:val="14"/>
              </w:rPr>
              <w:t>91,49</w:t>
            </w:r>
          </w:p>
          <w:p w:rsidR="00AC4B40" w:rsidRDefault="006070F2">
            <w:pPr>
              <w:pStyle w:val="TableParagraph"/>
              <w:spacing w:before="84"/>
              <w:ind w:left="596"/>
              <w:jc w:val="left"/>
              <w:rPr>
                <w:sz w:val="14"/>
              </w:rPr>
            </w:pPr>
            <w:r>
              <w:rPr>
                <w:sz w:val="14"/>
              </w:rPr>
              <w:t>97,88</w:t>
            </w:r>
          </w:p>
          <w:p w:rsidR="00AC4B40" w:rsidRDefault="006070F2">
            <w:pPr>
              <w:pStyle w:val="TableParagraph"/>
              <w:spacing w:before="84"/>
              <w:ind w:left="67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83"/>
              <w:ind w:left="596"/>
              <w:jc w:val="left"/>
              <w:rPr>
                <w:sz w:val="14"/>
              </w:rPr>
            </w:pPr>
            <w:r>
              <w:rPr>
                <w:sz w:val="14"/>
              </w:rPr>
              <w:t>87,14</w:t>
            </w:r>
          </w:p>
          <w:p w:rsidR="00AC4B40" w:rsidRDefault="006070F2">
            <w:pPr>
              <w:pStyle w:val="TableParagraph"/>
              <w:spacing w:before="84"/>
              <w:ind w:left="673"/>
              <w:jc w:val="left"/>
              <w:rPr>
                <w:sz w:val="14"/>
              </w:rPr>
            </w:pPr>
            <w:r>
              <w:rPr>
                <w:sz w:val="14"/>
              </w:rPr>
              <w:t>1,23</w:t>
            </w:r>
          </w:p>
          <w:p w:rsidR="00AC4B40" w:rsidRDefault="006070F2">
            <w:pPr>
              <w:pStyle w:val="TableParagraph"/>
              <w:spacing w:before="84"/>
              <w:ind w:left="673"/>
              <w:jc w:val="left"/>
              <w:rPr>
                <w:sz w:val="14"/>
              </w:rPr>
            </w:pPr>
            <w:r>
              <w:rPr>
                <w:sz w:val="14"/>
              </w:rPr>
              <w:t>1,23</w:t>
            </w:r>
          </w:p>
          <w:p w:rsidR="00AC4B40" w:rsidRDefault="006070F2">
            <w:pPr>
              <w:pStyle w:val="TableParagraph"/>
              <w:spacing w:before="86"/>
              <w:ind w:left="67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84"/>
              <w:ind w:left="67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</w:tcPr>
          <w:p w:rsidR="00AC4B40" w:rsidRDefault="006070F2">
            <w:pPr>
              <w:pStyle w:val="TableParagraph"/>
              <w:spacing w:before="64"/>
              <w:ind w:right="5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11.183.131,32</w:t>
            </w:r>
          </w:p>
          <w:p w:rsidR="00AC4B40" w:rsidRDefault="006070F2">
            <w:pPr>
              <w:pStyle w:val="TableParagraph"/>
              <w:spacing w:before="84"/>
              <w:ind w:right="55"/>
              <w:rPr>
                <w:sz w:val="14"/>
              </w:rPr>
            </w:pPr>
            <w:r>
              <w:rPr>
                <w:spacing w:val="-1"/>
                <w:sz w:val="14"/>
              </w:rPr>
              <w:t>4.841.869,29</w:t>
            </w:r>
          </w:p>
          <w:p w:rsidR="00AC4B40" w:rsidRDefault="006070F2">
            <w:pPr>
              <w:pStyle w:val="TableParagraph"/>
              <w:spacing w:before="84"/>
              <w:ind w:right="5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83"/>
              <w:ind w:right="55"/>
              <w:rPr>
                <w:sz w:val="14"/>
              </w:rPr>
            </w:pPr>
            <w:r>
              <w:rPr>
                <w:spacing w:val="-1"/>
                <w:sz w:val="14"/>
              </w:rPr>
              <w:t>6.341.262,03</w:t>
            </w:r>
          </w:p>
          <w:p w:rsidR="00AC4B40" w:rsidRDefault="006070F2">
            <w:pPr>
              <w:pStyle w:val="TableParagraph"/>
              <w:spacing w:before="84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10.233,00</w:t>
            </w:r>
          </w:p>
          <w:p w:rsidR="00AC4B40" w:rsidRDefault="006070F2">
            <w:pPr>
              <w:pStyle w:val="TableParagraph"/>
              <w:spacing w:before="84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10.233,00</w:t>
            </w:r>
          </w:p>
          <w:p w:rsidR="00AC4B40" w:rsidRDefault="006070F2">
            <w:pPr>
              <w:pStyle w:val="TableParagraph"/>
              <w:spacing w:before="86"/>
              <w:ind w:right="5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84"/>
              <w:ind w:right="5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68" w:type="dxa"/>
          </w:tcPr>
          <w:p w:rsidR="00AC4B40" w:rsidRDefault="006070F2">
            <w:pPr>
              <w:pStyle w:val="TableParagraph"/>
              <w:spacing w:before="64"/>
              <w:ind w:right="114"/>
              <w:rPr>
                <w:sz w:val="14"/>
              </w:rPr>
            </w:pPr>
            <w:r>
              <w:rPr>
                <w:spacing w:val="-1"/>
                <w:sz w:val="14"/>
              </w:rPr>
              <w:t>91,43</w:t>
            </w:r>
          </w:p>
          <w:p w:rsidR="00AC4B40" w:rsidRDefault="006070F2">
            <w:pPr>
              <w:pStyle w:val="TableParagraph"/>
              <w:spacing w:before="84"/>
              <w:ind w:right="113"/>
              <w:rPr>
                <w:sz w:val="14"/>
              </w:rPr>
            </w:pPr>
            <w:r>
              <w:rPr>
                <w:spacing w:val="-1"/>
                <w:sz w:val="14"/>
              </w:rPr>
              <w:t>97,88</w:t>
            </w:r>
          </w:p>
          <w:p w:rsidR="00AC4B40" w:rsidRDefault="006070F2">
            <w:pPr>
              <w:pStyle w:val="TableParagraph"/>
              <w:spacing w:before="84"/>
              <w:ind w:right="11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83"/>
              <w:ind w:right="113"/>
              <w:rPr>
                <w:sz w:val="14"/>
              </w:rPr>
            </w:pPr>
            <w:r>
              <w:rPr>
                <w:spacing w:val="-1"/>
                <w:sz w:val="14"/>
              </w:rPr>
              <w:t>87,05</w:t>
            </w:r>
          </w:p>
          <w:p w:rsidR="00AC4B40" w:rsidRDefault="006070F2">
            <w:pPr>
              <w:pStyle w:val="TableParagraph"/>
              <w:spacing w:before="84"/>
              <w:ind w:right="113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1,23</w:t>
            </w:r>
          </w:p>
          <w:p w:rsidR="00AC4B40" w:rsidRDefault="006070F2">
            <w:pPr>
              <w:pStyle w:val="TableParagraph"/>
              <w:spacing w:before="84"/>
              <w:ind w:right="113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1,23</w:t>
            </w:r>
          </w:p>
          <w:p w:rsidR="00AC4B40" w:rsidRDefault="006070F2">
            <w:pPr>
              <w:pStyle w:val="TableParagraph"/>
              <w:spacing w:before="86"/>
              <w:ind w:right="11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84"/>
              <w:ind w:right="11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0,00</w:t>
            </w:r>
          </w:p>
        </w:tc>
        <w:tc>
          <w:tcPr>
            <w:tcW w:w="975" w:type="dxa"/>
            <w:tcBorders>
              <w:right w:val="nil"/>
            </w:tcBorders>
          </w:tcPr>
          <w:p w:rsidR="00AC4B40" w:rsidRDefault="006070F2">
            <w:pPr>
              <w:pStyle w:val="TableParagraph"/>
              <w:spacing w:before="64"/>
              <w:ind w:right="107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7.131,51</w:t>
            </w:r>
          </w:p>
          <w:p w:rsidR="00AC4B40" w:rsidRDefault="006070F2">
            <w:pPr>
              <w:pStyle w:val="TableParagraph"/>
              <w:spacing w:before="84"/>
              <w:ind w:right="107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84"/>
              <w:ind w:right="107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83"/>
              <w:ind w:right="107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7.131,51</w:t>
            </w:r>
          </w:p>
          <w:p w:rsidR="00AC4B40" w:rsidRDefault="006070F2">
            <w:pPr>
              <w:pStyle w:val="TableParagraph"/>
              <w:spacing w:before="84"/>
              <w:ind w:right="107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84"/>
              <w:ind w:right="107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86"/>
              <w:ind w:right="107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0,00</w:t>
            </w:r>
          </w:p>
          <w:p w:rsidR="00AC4B40" w:rsidRDefault="006070F2">
            <w:pPr>
              <w:pStyle w:val="TableParagraph"/>
              <w:spacing w:before="84"/>
              <w:ind w:right="107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0,00</w:t>
            </w:r>
          </w:p>
        </w:tc>
      </w:tr>
      <w:tr w:rsidR="00AC4B40">
        <w:trPr>
          <w:trHeight w:val="275"/>
        </w:trPr>
        <w:tc>
          <w:tcPr>
            <w:tcW w:w="2836" w:type="dxa"/>
            <w:tcBorders>
              <w:left w:val="nil"/>
            </w:tcBorders>
          </w:tcPr>
          <w:p w:rsidR="00AC4B40" w:rsidRDefault="006070F2">
            <w:pPr>
              <w:pStyle w:val="TableParagraph"/>
              <w:spacing w:before="35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SAÚDE(IV)</w:t>
            </w:r>
          </w:p>
        </w:tc>
        <w:tc>
          <w:tcPr>
            <w:tcW w:w="1035" w:type="dxa"/>
          </w:tcPr>
          <w:p w:rsidR="00AC4B40" w:rsidRDefault="006070F2">
            <w:pPr>
              <w:pStyle w:val="TableParagraph"/>
              <w:spacing w:before="42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7.469.000,00</w:t>
            </w:r>
          </w:p>
        </w:tc>
        <w:tc>
          <w:tcPr>
            <w:tcW w:w="1109" w:type="dxa"/>
          </w:tcPr>
          <w:p w:rsidR="00AC4B40" w:rsidRDefault="006070F2">
            <w:pPr>
              <w:pStyle w:val="TableParagraph"/>
              <w:spacing w:before="42"/>
              <w:ind w:left="118"/>
              <w:jc w:val="left"/>
              <w:rPr>
                <w:sz w:val="14"/>
              </w:rPr>
            </w:pPr>
            <w:r>
              <w:rPr>
                <w:sz w:val="14"/>
              </w:rPr>
              <w:t>13.061.586,27</w:t>
            </w:r>
          </w:p>
        </w:tc>
        <w:tc>
          <w:tcPr>
            <w:tcW w:w="1231" w:type="dxa"/>
          </w:tcPr>
          <w:p w:rsidR="00AC4B40" w:rsidRDefault="006070F2">
            <w:pPr>
              <w:pStyle w:val="TableParagraph"/>
              <w:spacing w:before="42"/>
              <w:ind w:left="239"/>
              <w:jc w:val="left"/>
              <w:rPr>
                <w:sz w:val="14"/>
              </w:rPr>
            </w:pPr>
            <w:r>
              <w:rPr>
                <w:sz w:val="14"/>
              </w:rPr>
              <w:t>11.200.495,83</w:t>
            </w:r>
          </w:p>
        </w:tc>
        <w:tc>
          <w:tcPr>
            <w:tcW w:w="1034" w:type="dxa"/>
          </w:tcPr>
          <w:p w:rsidR="00AC4B40" w:rsidRDefault="006070F2">
            <w:pPr>
              <w:pStyle w:val="TableParagraph"/>
              <w:spacing w:before="42"/>
              <w:ind w:left="596"/>
              <w:jc w:val="left"/>
              <w:rPr>
                <w:sz w:val="14"/>
              </w:rPr>
            </w:pPr>
            <w:r>
              <w:rPr>
                <w:sz w:val="14"/>
              </w:rPr>
              <w:t>85,75</w:t>
            </w:r>
          </w:p>
        </w:tc>
        <w:tc>
          <w:tcPr>
            <w:tcW w:w="1365" w:type="dxa"/>
          </w:tcPr>
          <w:p w:rsidR="00AC4B40" w:rsidRDefault="006070F2">
            <w:pPr>
              <w:pStyle w:val="TableParagraph"/>
              <w:spacing w:before="42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11.193.364,32</w:t>
            </w:r>
          </w:p>
        </w:tc>
        <w:tc>
          <w:tcPr>
            <w:tcW w:w="1168" w:type="dxa"/>
          </w:tcPr>
          <w:p w:rsidR="00AC4B40" w:rsidRDefault="006070F2">
            <w:pPr>
              <w:pStyle w:val="TableParagraph"/>
              <w:spacing w:before="42"/>
              <w:ind w:left="701"/>
              <w:jc w:val="left"/>
              <w:rPr>
                <w:sz w:val="14"/>
              </w:rPr>
            </w:pPr>
            <w:r>
              <w:rPr>
                <w:sz w:val="14"/>
              </w:rPr>
              <w:t>85,70</w:t>
            </w:r>
          </w:p>
        </w:tc>
        <w:tc>
          <w:tcPr>
            <w:tcW w:w="975" w:type="dxa"/>
            <w:tcBorders>
              <w:right w:val="nil"/>
            </w:tcBorders>
          </w:tcPr>
          <w:p w:rsidR="00AC4B40" w:rsidRDefault="006070F2">
            <w:pPr>
              <w:pStyle w:val="TableParagraph"/>
              <w:spacing w:before="42"/>
              <w:ind w:left="325"/>
              <w:jc w:val="left"/>
              <w:rPr>
                <w:sz w:val="14"/>
              </w:rPr>
            </w:pPr>
            <w:r>
              <w:rPr>
                <w:sz w:val="14"/>
              </w:rPr>
              <w:t>7.131,51</w:t>
            </w:r>
          </w:p>
        </w:tc>
      </w:tr>
    </w:tbl>
    <w:p w:rsidR="00AC4B40" w:rsidRDefault="00AC4B40">
      <w:pPr>
        <w:rPr>
          <w:sz w:val="14"/>
        </w:rPr>
        <w:sectPr w:rsidR="00AC4B40">
          <w:headerReference w:type="default" r:id="rId6"/>
          <w:footerReference w:type="default" r:id="rId7"/>
          <w:type w:val="continuous"/>
          <w:pgSz w:w="11910" w:h="16840"/>
          <w:pgMar w:top="1860" w:right="400" w:bottom="720" w:left="400" w:header="690" w:footer="538" w:gutter="0"/>
          <w:pgNumType w:start="1"/>
          <w:cols w:space="720"/>
        </w:sect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spacing w:before="9"/>
        <w:rPr>
          <w:sz w:val="29"/>
        </w:rPr>
      </w:pPr>
    </w:p>
    <w:p w:rsidR="00AC4B40" w:rsidRDefault="00745CDA">
      <w:pPr>
        <w:tabs>
          <w:tab w:val="left" w:pos="10887"/>
        </w:tabs>
        <w:spacing w:before="96"/>
        <w:ind w:left="236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403225</wp:posOffset>
                </wp:positionH>
                <wp:positionV relativeFrom="paragraph">
                  <wp:posOffset>-2682240</wp:posOffset>
                </wp:positionV>
                <wp:extent cx="6826885" cy="2779395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277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47"/>
                              <w:gridCol w:w="1155"/>
                              <w:gridCol w:w="1066"/>
                              <w:gridCol w:w="1049"/>
                              <w:gridCol w:w="917"/>
                              <w:gridCol w:w="1063"/>
                              <w:gridCol w:w="840"/>
                              <w:gridCol w:w="1012"/>
                            </w:tblGrid>
                            <w:tr w:rsidR="00AC4B40">
                              <w:trPr>
                                <w:trHeight w:val="369"/>
                              </w:trPr>
                              <w:tc>
                                <w:tcPr>
                                  <w:tcW w:w="3647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40" w:line="237" w:lineRule="auto"/>
                                    <w:ind w:left="13" w:right="6" w:firstLine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DESPESAS COM SAÚDE NÃO COMPUTADAS PARA FINS DE 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APURAÇÃO </w:t>
                                  </w:r>
                                  <w:r>
                                    <w:rPr>
                                      <w:sz w:val="18"/>
                                    </w:rPr>
                                    <w:t>DO PERCENTUAL MÍNIMO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vMerge w:val="restart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31"/>
                                    <w:ind w:left="292" w:right="162" w:hanging="11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DOTAÇÃO INICIAL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Merge w:val="restart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31"/>
                                    <w:ind w:left="32" w:right="22" w:firstLine="1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DOTAÇÃO ATUALIZADA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gridSpan w:val="2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40"/>
                                    <w:ind w:left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DEPESAS EMPENHADAS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gridSpan w:val="2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40"/>
                                    <w:ind w:left="4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DEPESAS LIQUIDADAS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42" w:line="242" w:lineRule="auto"/>
                                    <w:ind w:left="70" w:right="152" w:hanging="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Inscritas em Restos a pagar não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processados</w:t>
                                  </w:r>
                                </w:p>
                              </w:tc>
                            </w:tr>
                            <w:tr w:rsidR="00AC4B40">
                              <w:trPr>
                                <w:trHeight w:val="539"/>
                              </w:trPr>
                              <w:tc>
                                <w:tcPr>
                                  <w:tcW w:w="3647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C4B40" w:rsidRDefault="00AC4B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4B40" w:rsidRDefault="00AC4B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4B40" w:rsidRDefault="00AC4B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42" w:line="242" w:lineRule="auto"/>
                                    <w:ind w:left="459" w:right="18" w:hanging="37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Até o Bimestre (h)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13"/>
                                    <w:ind w:right="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%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/>
                                    <w:ind w:left="112" w:right="1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(h/Vf)x100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42" w:line="242" w:lineRule="auto"/>
                                    <w:ind w:left="466" w:hanging="39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Até o Bimestre (i)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42"/>
                                    <w:ind w:lef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%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2"/>
                                    <w:ind w:left="46" w:righ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(i/IVg) x100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AC4B40" w:rsidRDefault="00AC4B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4B40">
                              <w:trPr>
                                <w:trHeight w:val="2896"/>
                              </w:trPr>
                              <w:tc>
                                <w:tcPr>
                                  <w:tcW w:w="3647" w:type="dxa"/>
                                  <w:tcBorders>
                                    <w:lef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44"/>
                                    <w:ind w:left="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DESPESAS COM INATIVOS PENSIONISTAS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88" w:line="247" w:lineRule="auto"/>
                                    <w:ind w:left="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DESPESA COM ASSISTÊNCIA À SAÚDE QUE NÃO ATENDE AO PRINCÍPIO DE ACESSO UNIVERSAL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28"/>
                                    <w:ind w:left="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DESPESAS CUSTEADAS COM OUTROS RECURSOS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87" w:line="388" w:lineRule="auto"/>
                                    <w:ind w:left="136" w:right="52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Recursos de Transferência do Sistema Único de Saúde Recursos de Operações de Crédito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2"/>
                                    <w:ind w:left="136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Outros Recursos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88"/>
                                    <w:ind w:left="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OUTRAS AÇÕES E SERVIÇOS NÃO COMPUTADOS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87"/>
                                    <w:ind w:left="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RESTOS A PAGAR NÃO PROCESSADOS INDEVIDAMENTE NO EXERCÍCIO SEM DISPONIBILIDADE FINANCEIRA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36"/>
                                    <w:ind w:left="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DESPESAS CUSTEADAS COM DISP</w:t>
                                  </w:r>
                                  <w:r>
                                    <w:rPr>
                                      <w:sz w:val="12"/>
                                    </w:rPr>
                                    <w:t>ONIBILIDADE DE CAIXA VINCULADA AOS RESTOS A PAGAR CANCELADOS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36" w:line="244" w:lineRule="auto"/>
                                    <w:ind w:left="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DESPESAS CUSTEADAS COM RECURSOS VINCULADOS À PARCELA DO PERCENTUAL MÍNIMO QUE NÃO FOI APLICADA EM AÇÕES E SERVIÇOS DE SAÚDE EM EXERCÍCIOS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 w:line="122" w:lineRule="exact"/>
                                    <w:ind w:left="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ANTERIORES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42"/>
                                    <w:ind w:left="8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left="8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/>
                                    <w:ind w:righ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4.107.000,00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4.107.000,00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2"/>
                                    <w:ind w:righ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4"/>
                                    <w:ind w:righ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1"/>
                                    <w:ind w:righ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/>
                                    <w:ind w:righ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42"/>
                                    <w:ind w:left="74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left="74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/>
                                    <w:ind w:righ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4.307.908,44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4.307.908,44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2"/>
                                    <w:ind w:righ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4"/>
                                    <w:ind w:righ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1"/>
                                    <w:ind w:righ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/>
                                    <w:ind w:righ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42"/>
                                    <w:ind w:left="73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left="73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/>
                                    <w:ind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7.607.796,84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7.607.796,84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2"/>
                                    <w:ind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4"/>
                                    <w:ind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1"/>
                                    <w:ind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/>
                                    <w:ind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42"/>
                                    <w:ind w:left="5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left="5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/>
                                    <w:ind w:righ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176,60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176,60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2"/>
                                    <w:ind w:righ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4"/>
                                    <w:ind w:righ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1"/>
                                    <w:ind w:righ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/>
                                    <w:ind w:righ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42"/>
                                    <w:ind w:left="7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left="7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/>
                                    <w:ind w:righ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7.600.665,33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7.600.665,33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2"/>
                                    <w:ind w:righ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4"/>
                                    <w:ind w:righ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1"/>
                                    <w:ind w:righ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/>
                                    <w:ind w:righ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42"/>
                                    <w:ind w:left="52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left="52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/>
                                    <w:ind w:right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176,44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176,44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2"/>
                                    <w:ind w:right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4"/>
                                    <w:ind w:right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right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1"/>
                                    <w:ind w:right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/>
                                    <w:ind w:right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righ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42"/>
                                    <w:ind w:left="66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left="66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/>
                                    <w:ind w:left="66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left="66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2"/>
                                    <w:ind w:left="66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left="66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4"/>
                                    <w:ind w:left="66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65"/>
                                    <w:ind w:left="66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1"/>
                                    <w:ind w:left="66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:rsidR="00AC4B40" w:rsidRDefault="00AC4B40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/>
                                    <w:ind w:left="66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C4B40">
                              <w:trPr>
                                <w:trHeight w:val="270"/>
                              </w:trPr>
                              <w:tc>
                                <w:tcPr>
                                  <w:tcW w:w="3647" w:type="dxa"/>
                                  <w:tcBorders>
                                    <w:lef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75"/>
                                    <w:ind w:left="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TOTAL DAS DESPESAS COM NÃO COMPUTADAS(V)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73"/>
                                    <w:ind w:righ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4.107.000,00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73"/>
                                    <w:ind w:righ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4.307.908,44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73"/>
                                    <w:ind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7.607.796,84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73"/>
                                    <w:ind w:righ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176,60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73"/>
                                    <w:ind w:righ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7.600.665,33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73"/>
                                    <w:ind w:right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176,44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righ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73"/>
                                    <w:ind w:right="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C4B40">
                              <w:trPr>
                                <w:trHeight w:val="274"/>
                              </w:trPr>
                              <w:tc>
                                <w:tcPr>
                                  <w:tcW w:w="3647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78"/>
                                    <w:ind w:left="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TOTAL DAS DESPESAS COM AÇÕES E SERVIÇOS PÚBLICOS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76"/>
                                    <w:ind w:righ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3.362.000,00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76"/>
                                    <w:ind w:righ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8.753.677,83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76"/>
                                    <w:ind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3.592.698,99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76"/>
                                    <w:ind w:righ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-90,85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76"/>
                                    <w:ind w:righ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3.592.698,99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76"/>
                                    <w:ind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-90,74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76"/>
                                    <w:ind w:right="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7.131,51</w:t>
                                  </w:r>
                                </w:p>
                              </w:tc>
                            </w:tr>
                          </w:tbl>
                          <w:p w:rsidR="00AC4B40" w:rsidRDefault="00AC4B4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1.75pt;margin-top:-211.2pt;width:537.55pt;height:2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WFsA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47"/>
                        <w:gridCol w:w="1155"/>
                        <w:gridCol w:w="1066"/>
                        <w:gridCol w:w="1049"/>
                        <w:gridCol w:w="917"/>
                        <w:gridCol w:w="1063"/>
                        <w:gridCol w:w="840"/>
                        <w:gridCol w:w="1012"/>
                      </w:tblGrid>
                      <w:tr w:rsidR="00AC4B40">
                        <w:trPr>
                          <w:trHeight w:val="369"/>
                        </w:trPr>
                        <w:tc>
                          <w:tcPr>
                            <w:tcW w:w="3647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40" w:line="237" w:lineRule="auto"/>
                              <w:ind w:left="13" w:right="6" w:firstLine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DESPESAS COM SAÚDE NÃO COMPUTADAS PARA FINS DE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APURAÇÃO </w:t>
                            </w:r>
                            <w:r>
                              <w:rPr>
                                <w:sz w:val="18"/>
                              </w:rPr>
                              <w:t>DO PERCENTUAL MÍNIMO</w:t>
                            </w:r>
                          </w:p>
                        </w:tc>
                        <w:tc>
                          <w:tcPr>
                            <w:tcW w:w="1155" w:type="dxa"/>
                            <w:vMerge w:val="restart"/>
                          </w:tcPr>
                          <w:p w:rsidR="00AC4B40" w:rsidRDefault="006070F2">
                            <w:pPr>
                              <w:pStyle w:val="TableParagraph"/>
                              <w:spacing w:before="31"/>
                              <w:ind w:left="292" w:right="162" w:hanging="11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DOTAÇÃO INICIAL</w:t>
                            </w:r>
                          </w:p>
                        </w:tc>
                        <w:tc>
                          <w:tcPr>
                            <w:tcW w:w="1066" w:type="dxa"/>
                            <w:vMerge w:val="restart"/>
                          </w:tcPr>
                          <w:p w:rsidR="00AC4B40" w:rsidRDefault="006070F2">
                            <w:pPr>
                              <w:pStyle w:val="TableParagraph"/>
                              <w:spacing w:before="31"/>
                              <w:ind w:left="32" w:right="22" w:firstLine="1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DOTAÇÃO ATUALIZADA</w:t>
                            </w:r>
                          </w:p>
                        </w:tc>
                        <w:tc>
                          <w:tcPr>
                            <w:tcW w:w="1966" w:type="dxa"/>
                            <w:gridSpan w:val="2"/>
                          </w:tcPr>
                          <w:p w:rsidR="00AC4B40" w:rsidRDefault="006070F2">
                            <w:pPr>
                              <w:pStyle w:val="TableParagraph"/>
                              <w:spacing w:before="40"/>
                              <w:ind w:left="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DEPESAS EMPENHADAS</w:t>
                            </w:r>
                          </w:p>
                        </w:tc>
                        <w:tc>
                          <w:tcPr>
                            <w:tcW w:w="1903" w:type="dxa"/>
                            <w:gridSpan w:val="2"/>
                          </w:tcPr>
                          <w:p w:rsidR="00AC4B40" w:rsidRDefault="006070F2">
                            <w:pPr>
                              <w:pStyle w:val="TableParagraph"/>
                              <w:spacing w:before="40"/>
                              <w:ind w:left="4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DEPESAS LIQUIDADAS</w:t>
                            </w:r>
                          </w:p>
                        </w:tc>
                        <w:tc>
                          <w:tcPr>
                            <w:tcW w:w="1012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42" w:line="242" w:lineRule="auto"/>
                              <w:ind w:left="70" w:right="152" w:hanging="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Inscritas em Restos a pagar não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processados</w:t>
                            </w:r>
                          </w:p>
                        </w:tc>
                      </w:tr>
                      <w:tr w:rsidR="00AC4B40">
                        <w:trPr>
                          <w:trHeight w:val="539"/>
                        </w:trPr>
                        <w:tc>
                          <w:tcPr>
                            <w:tcW w:w="3647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AC4B40" w:rsidRDefault="00AC4B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vMerge/>
                            <w:tcBorders>
                              <w:top w:val="nil"/>
                            </w:tcBorders>
                          </w:tcPr>
                          <w:p w:rsidR="00AC4B40" w:rsidRDefault="00AC4B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Merge/>
                            <w:tcBorders>
                              <w:top w:val="nil"/>
                            </w:tcBorders>
                          </w:tcPr>
                          <w:p w:rsidR="00AC4B40" w:rsidRDefault="00AC4B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AC4B40" w:rsidRDefault="006070F2">
                            <w:pPr>
                              <w:pStyle w:val="TableParagraph"/>
                              <w:spacing w:before="42" w:line="242" w:lineRule="auto"/>
                              <w:ind w:left="459" w:right="18" w:hanging="37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Até o Bimestre (h)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:rsidR="00AC4B40" w:rsidRDefault="006070F2">
                            <w:pPr>
                              <w:pStyle w:val="TableParagraph"/>
                              <w:spacing w:before="13"/>
                              <w:ind w:right="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%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0"/>
                              <w:ind w:left="112" w:right="1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(h/Vf)x100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:rsidR="00AC4B40" w:rsidRDefault="006070F2">
                            <w:pPr>
                              <w:pStyle w:val="TableParagraph"/>
                              <w:spacing w:before="42" w:line="242" w:lineRule="auto"/>
                              <w:ind w:left="466" w:hanging="39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Até o Bimestre (i)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C4B40" w:rsidRDefault="006070F2">
                            <w:pPr>
                              <w:pStyle w:val="TableParagraph"/>
                              <w:spacing w:before="42"/>
                              <w:ind w:left="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%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2"/>
                              <w:ind w:left="46" w:righ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(i/IVg) x100</w:t>
                            </w:r>
                          </w:p>
                        </w:tc>
                        <w:tc>
                          <w:tcPr>
                            <w:tcW w:w="1012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AC4B40" w:rsidRDefault="00AC4B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4B40">
                        <w:trPr>
                          <w:trHeight w:val="2896"/>
                        </w:trPr>
                        <w:tc>
                          <w:tcPr>
                            <w:tcW w:w="3647" w:type="dxa"/>
                            <w:tcBorders>
                              <w:lef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44"/>
                              <w:ind w:left="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DESPESAS COM INATIVOS PENSIONISTAS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88" w:line="247" w:lineRule="auto"/>
                              <w:ind w:left="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DESPESA COM ASSISTÊNCIA À SAÚDE QUE NÃO ATENDE AO PRINCÍPIO DE ACESSO UNIVERSAL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28"/>
                              <w:ind w:left="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DESPESAS CUSTEADAS COM OUTROS RECURSOS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87" w:line="388" w:lineRule="auto"/>
                              <w:ind w:left="136" w:right="52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Recursos de Transferência do Sistema Único de Saúde Recursos de Operações de Crédito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2"/>
                              <w:ind w:left="13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Outros Recursos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88"/>
                              <w:ind w:left="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OUTRAS AÇÕES E SERVIÇOS NÃO COMPUTADOS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87"/>
                              <w:ind w:left="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RESTOS A PAGAR NÃO PROCESSADOS INDEVIDAMENTE NO EXERCÍCIO SEM DISPONIBILIDADE FINANCEIRA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36"/>
                              <w:ind w:left="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DESPESAS CUSTEADAS COM DISP</w:t>
                            </w:r>
                            <w:r>
                              <w:rPr>
                                <w:sz w:val="12"/>
                              </w:rPr>
                              <w:t>ONIBILIDADE DE CAIXA VINCULADA AOS RESTOS A PAGAR CANCELADOS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36" w:line="244" w:lineRule="auto"/>
                              <w:ind w:left="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DESPESAS CUSTEADAS COM RECURSOS VINCULADOS À PARCELA DO PERCENTUAL MÍNIMO QUE NÃO FOI APLICADA EM AÇÕES E SERVIÇOS DE SAÚDE EM EXERCÍCIOS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0" w:line="122" w:lineRule="exact"/>
                              <w:ind w:left="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ANTERIORES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:rsidR="00AC4B40" w:rsidRDefault="006070F2">
                            <w:pPr>
                              <w:pStyle w:val="TableParagraph"/>
                              <w:spacing w:before="42"/>
                              <w:ind w:left="8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left="8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0"/>
                              <w:ind w:righ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4.107.000,00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4.107.000,00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2"/>
                              <w:ind w:righ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4"/>
                              <w:ind w:righ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1"/>
                              <w:ind w:righ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0"/>
                              <w:ind w:righ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:rsidR="00AC4B40" w:rsidRDefault="006070F2">
                            <w:pPr>
                              <w:pStyle w:val="TableParagraph"/>
                              <w:spacing w:before="42"/>
                              <w:ind w:left="74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left="74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0"/>
                              <w:ind w:righ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4.307.908,44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4.307.908,44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2"/>
                              <w:ind w:righ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4"/>
                              <w:ind w:righ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1"/>
                              <w:ind w:righ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0"/>
                              <w:ind w:righ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AC4B40" w:rsidRDefault="006070F2">
                            <w:pPr>
                              <w:pStyle w:val="TableParagraph"/>
                              <w:spacing w:before="42"/>
                              <w:ind w:left="73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left="73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0"/>
                              <w:ind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7.607.796,84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7.607.796,84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2"/>
                              <w:ind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4"/>
                              <w:ind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1"/>
                              <w:ind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0"/>
                              <w:ind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:rsidR="00AC4B40" w:rsidRDefault="006070F2">
                            <w:pPr>
                              <w:pStyle w:val="TableParagraph"/>
                              <w:spacing w:before="42"/>
                              <w:ind w:left="5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left="5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0"/>
                              <w:ind w:righ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176,60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176,60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2"/>
                              <w:ind w:righ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4"/>
                              <w:ind w:righ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1"/>
                              <w:ind w:righ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0"/>
                              <w:ind w:righ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:rsidR="00AC4B40" w:rsidRDefault="006070F2">
                            <w:pPr>
                              <w:pStyle w:val="TableParagraph"/>
                              <w:spacing w:before="42"/>
                              <w:ind w:left="7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left="7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0"/>
                              <w:ind w:righ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7.600.665,33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7.600.665,33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2"/>
                              <w:ind w:righ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4"/>
                              <w:ind w:righ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1"/>
                              <w:ind w:righ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0"/>
                              <w:ind w:righ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C4B40" w:rsidRDefault="006070F2">
                            <w:pPr>
                              <w:pStyle w:val="TableParagraph"/>
                              <w:spacing w:before="42"/>
                              <w:ind w:left="52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left="52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0"/>
                              <w:ind w:right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176,44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176,44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2"/>
                              <w:ind w:right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4"/>
                              <w:ind w:right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right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1"/>
                              <w:ind w:right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0"/>
                              <w:ind w:right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righ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42"/>
                              <w:ind w:left="66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left="66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0"/>
                              <w:ind w:left="66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left="66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2"/>
                              <w:ind w:left="66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left="66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4"/>
                              <w:ind w:left="66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6070F2">
                            <w:pPr>
                              <w:pStyle w:val="TableParagraph"/>
                              <w:spacing w:before="65"/>
                              <w:ind w:left="66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1"/>
                              <w:ind w:left="66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:rsidR="00AC4B40" w:rsidRDefault="00AC4B40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0"/>
                              <w:ind w:left="66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AC4B40">
                        <w:trPr>
                          <w:trHeight w:val="270"/>
                        </w:trPr>
                        <w:tc>
                          <w:tcPr>
                            <w:tcW w:w="3647" w:type="dxa"/>
                            <w:tcBorders>
                              <w:lef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75"/>
                              <w:ind w:left="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TOTAL DAS DESPESAS COM NÃO COMPUTADAS(V)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:rsidR="00AC4B40" w:rsidRDefault="006070F2">
                            <w:pPr>
                              <w:pStyle w:val="TableParagraph"/>
                              <w:spacing w:before="73"/>
                              <w:ind w:righ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4.107.000,00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:rsidR="00AC4B40" w:rsidRDefault="006070F2">
                            <w:pPr>
                              <w:pStyle w:val="TableParagraph"/>
                              <w:spacing w:before="73"/>
                              <w:ind w:righ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4.307.908,44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AC4B40" w:rsidRDefault="006070F2">
                            <w:pPr>
                              <w:pStyle w:val="TableParagraph"/>
                              <w:spacing w:before="73"/>
                              <w:ind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7.607.796,84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:rsidR="00AC4B40" w:rsidRDefault="006070F2">
                            <w:pPr>
                              <w:pStyle w:val="TableParagraph"/>
                              <w:spacing w:before="73"/>
                              <w:ind w:righ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176,60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:rsidR="00AC4B40" w:rsidRDefault="006070F2">
                            <w:pPr>
                              <w:pStyle w:val="TableParagraph"/>
                              <w:spacing w:before="73"/>
                              <w:ind w:righ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7.600.665,33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C4B40" w:rsidRDefault="006070F2">
                            <w:pPr>
                              <w:pStyle w:val="TableParagraph"/>
                              <w:spacing w:before="73"/>
                              <w:ind w:right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176,44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righ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73"/>
                              <w:ind w:right="7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AC4B40">
                        <w:trPr>
                          <w:trHeight w:val="274"/>
                        </w:trPr>
                        <w:tc>
                          <w:tcPr>
                            <w:tcW w:w="3647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78"/>
                              <w:ind w:left="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TOTAL DAS DESPESAS COM AÇÕES E SERVIÇOS PÚBLICOS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76"/>
                              <w:ind w:righ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3.362.000,00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76"/>
                              <w:ind w:righ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8.753.677,83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76"/>
                              <w:ind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3.592.698,99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76"/>
                              <w:ind w:righ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-90,85</w:t>
                            </w:r>
                          </w:p>
                        </w:tc>
                        <w:tc>
                          <w:tcPr>
                            <w:tcW w:w="1063" w:type="dxa"/>
                            <w:tcBorders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76"/>
                              <w:ind w:righ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3.592.698,99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76"/>
                              <w:ind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-90,74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76"/>
                              <w:ind w:right="7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7.131,51</w:t>
                            </w:r>
                          </w:p>
                        </w:tc>
                      </w:tr>
                    </w:tbl>
                    <w:p w:rsidR="00AC4B40" w:rsidRDefault="00AC4B4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70F2">
        <w:rPr>
          <w:sz w:val="12"/>
          <w:u w:val="single"/>
        </w:rPr>
        <w:t>DE SAÚDE</w:t>
      </w:r>
      <w:r w:rsidR="006070F2">
        <w:rPr>
          <w:spacing w:val="-7"/>
          <w:sz w:val="12"/>
          <w:u w:val="single"/>
        </w:rPr>
        <w:t xml:space="preserve"> </w:t>
      </w:r>
      <w:r w:rsidR="006070F2">
        <w:rPr>
          <w:sz w:val="12"/>
          <w:u w:val="single"/>
        </w:rPr>
        <w:t>(VI)=(IV-V)</w:t>
      </w:r>
      <w:r w:rsidR="006070F2">
        <w:rPr>
          <w:sz w:val="12"/>
          <w:u w:val="single"/>
        </w:rPr>
        <w:tab/>
      </w:r>
    </w:p>
    <w:p w:rsidR="00AC4B40" w:rsidRDefault="00745CDA">
      <w:pPr>
        <w:pStyle w:val="Corpodetexto"/>
        <w:spacing w:before="7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161925</wp:posOffset>
                </wp:positionV>
                <wp:extent cx="6814185" cy="232410"/>
                <wp:effectExtent l="0" t="0" r="0" b="0"/>
                <wp:wrapTopAndBottom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185" cy="232410"/>
                          <a:chOff x="576" y="255"/>
                          <a:chExt cx="10731" cy="366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457" y="25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76" y="257"/>
                            <a:ext cx="1073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76" y="617"/>
                            <a:ext cx="1071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302"/>
                            <a:ext cx="8216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B40" w:rsidRDefault="006070F2">
                              <w:pPr>
                                <w:spacing w:line="24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PERCENTUAL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APLICAÇÃO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AÇÕES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SERVIÇOS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PÚBLICOS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SÁUDE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SOBRE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RECEITA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IMPOSTOS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LÍQUIDA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 TRANSFERÊNCIAS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CONSTITUCIONAIS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LEGAIS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(VII%)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(VIi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>IIIb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x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100)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LIMITE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CONSTITUCIONAL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939" y="302"/>
                            <a:ext cx="36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B40" w:rsidRDefault="006070F2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16.39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28.8pt;margin-top:12.75pt;width:536.55pt;height:18.3pt;z-index:-251655168;mso-wrap-distance-left:0;mso-wrap-distance-right:0;mso-position-horizontal-relative:page" coordorigin="576,255" coordsize="1073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">
                <v:line id="Line 14" o:spid="_x0000_s1028" style="position:absolute;visibility:visible;mso-wrap-style:square" from="9457,255" to="9457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uDe8IAAADbAAAADwAAAGRycy9kb3ducmV2LnhtbERPzWrCQBC+F/oOyxS81Y2KpU1dQwhE&#10;LKEHUx9gmh2T0N3ZkF01vn1XKPQ2H9/vbLLJGnGh0feOFSzmCQjixumeWwXHr/L5FYQPyBqNY1Jw&#10;Iw/Z9vFhg6l2Vz7QpQ6tiCHsU1TQhTCkUvqmI4t+7gbiyJ3caDFEOLZSj3iN4dbIZZK8SIs9x4YO&#10;Byo6an7qs1VQ5t8f6+L4OZTV7lTVb2axLCqj1Oxpyt9BBJrCv/jPvddx/gru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uDe8IAAADbAAAADwAAAAAAAAAAAAAA&#10;AAChAgAAZHJzL2Rvd25yZXYueG1sUEsFBgAAAAAEAAQA+QAAAJADAAAAAA==&#10;" strokeweight=".12pt"/>
                <v:line id="Line 13" o:spid="_x0000_s1029" style="position:absolute;visibility:visible;mso-wrap-style:square" from="576,257" to="11306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IbD8IAAADbAAAADwAAAGRycy9kb3ducmV2LnhtbERPzWrCQBC+F/oOyxS81Y2ipU1dQwhE&#10;LKEHUx9gmh2T0N3ZkF01vn1XKPQ2H9/vbLLJGnGh0feOFSzmCQjixumeWwXHr/L5FYQPyBqNY1Jw&#10;Iw/Z9vFhg6l2Vz7QpQ6tiCHsU1TQhTCkUvqmI4t+7gbiyJ3caDFEOLZSj3iN4dbIZZK8SIs9x4YO&#10;Byo6an7qs1VQ5t8f6+L4OZTV7lTVb2axLCqj1Oxpyt9BBJrCv/jPvddx/gru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IbD8IAAADbAAAADwAAAAAAAAAAAAAA&#10;AAChAgAAZHJzL2Rvd25yZXYueG1sUEsFBgAAAAAEAAQA+QAAAJADAAAAAA==&#10;" strokeweight=".12pt"/>
                <v:line id="Line 12" o:spid="_x0000_s1030" style="position:absolute;visibility:visible;mso-wrap-style:square" from="576,617" to="11287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6+lMEAAADbAAAADwAAAGRycy9kb3ducmV2LnhtbERPzYrCMBC+L+w7hFnwtqYKLmvXKFKo&#10;KMXDVh9gbMa2bDIpTdT69htB8DYf3+8sVoM14kq9bx0rmIwTEMSV0y3XCo6H/PMbhA/IGo1jUnAn&#10;D6vl+9sCU+1u/EvXMtQihrBPUUETQpdK6auGLPqx64gjd3a9xRBhX0vd4y2GWyOnSfIlLbYcGxrs&#10;KGuo+isvVkG+Pu1m2XHf5cXmXJRzM5lmhVFq9DGsf0AEGsJL/HRvdZw/g8cv8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jr6UwQAAANsAAAAPAAAAAAAAAAAAAAAA&#10;AKECAABkcnMvZG93bnJldi54bWxQSwUGAAAAAAQABAD5AAAAjwMAAAAA&#10;" strokeweight=".12pt"/>
                <v:shape id="Text Box 11" o:spid="_x0000_s1031" type="#_x0000_t202" style="position:absolute;left:576;top:302;width:8216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C4B40" w:rsidRDefault="006070F2">
                        <w:pPr>
                          <w:spacing w:line="242" w:lineRule="auto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PERCENTUAL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APLICAÇÃO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EM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AÇÕES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SERVIÇOS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PÚBLICOS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SÁUDE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SOBRE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RECEITA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IMPOSTOS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LÍQUIDA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 TRANSFERÊNCIAS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CONSTITUCIONAIS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LEGAIS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(VII%)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=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(VIi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</w:rPr>
                          <w:t>IIIb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x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100)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LIMITE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CONSTITUCIONAL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15%</w:t>
                        </w:r>
                      </w:p>
                    </w:txbxContent>
                  </v:textbox>
                </v:shape>
                <v:shape id="Text Box 10" o:spid="_x0000_s1032" type="#_x0000_t202" style="position:absolute;left:10939;top:302;width:36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AC4B40" w:rsidRDefault="006070F2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16.39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C4B40" w:rsidRDefault="00AC4B40">
      <w:pPr>
        <w:pStyle w:val="Corpodetexto"/>
        <w:spacing w:before="10"/>
        <w:rPr>
          <w:sz w:val="3"/>
        </w:rPr>
      </w:pPr>
    </w:p>
    <w:p w:rsidR="00AC4B40" w:rsidRDefault="00745CDA">
      <w:pPr>
        <w:pStyle w:val="Corpodetexto"/>
        <w:ind w:left="174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814185" cy="230505"/>
                <wp:effectExtent l="12065" t="6985" r="12700" b="1016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185" cy="230505"/>
                          <a:chOff x="0" y="0"/>
                          <a:chExt cx="10731" cy="363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881" y="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073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361"/>
                            <a:ext cx="1071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"/>
                            <a:ext cx="824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B40" w:rsidRDefault="006070F2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VALOR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REFERENTE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DIFERENÇA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ENTRE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VALOR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EXECUTADO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LIMITE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>MÍNIMO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CONSTITUCIONAL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[VIi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(15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x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IIIb)/100]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7" y="46"/>
                            <a:ext cx="71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B40" w:rsidRDefault="006070F2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304,427.25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3" style="width:536.55pt;height:18.15pt;mso-position-horizontal-relative:char;mso-position-vertical-relative:line" coordsize="1073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">
                <v:line id="Line 8" o:spid="_x0000_s1034" style="position:absolute;visibility:visible;mso-wrap-style:square" from="8881,0" to="8881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zd8QAAADaAAAADwAAAGRycy9kb3ducmV2LnhtbESPwWrDMBBE74X+g9hCbo2cQNLWjWKM&#10;wSHF9BA3H7C1NraptDKWkjh/XwUKPQ4z84bZZJM14kKj7x0rWMwTEMSN0z23Co5f5fMrCB+QNRrH&#10;pOBGHrLt48MGU+2ufKBLHVoRIexTVNCFMKRS+qYji37uBuLondxoMUQ5tlKPeI1wa+QySdbSYs9x&#10;ocOBio6an/psFZT598eqOH4OZbU7VfWbWSyLyig1e5rydxCBpvAf/mvvtYIXuF+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ILN3xAAAANoAAAAPAAAAAAAAAAAA&#10;AAAAAKECAABkcnMvZG93bnJldi54bWxQSwUGAAAAAAQABAD5AAAAkgMAAAAA&#10;" strokeweight=".12pt"/>
                <v:line id="Line 7" o:spid="_x0000_s1035" style="position:absolute;visibility:visible;mso-wrap-style:square" from="0,1" to="1073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8nBb8AAADaAAAADwAAAGRycy9kb3ducmV2LnhtbERPzYrCMBC+C/sOYRa8aarg4lajSKGi&#10;lD1s9QFmm7EtJpPSRK1vbw4LHj++//V2sEbcqfetYwWzaQKCuHK65VrB+ZRPliB8QNZoHJOCJ3nY&#10;bj5Ga0y1e/Av3ctQixjCPkUFTQhdKqWvGrLop64jjtzF9RZDhH0tdY+PGG6NnCfJl7TYcmxosKOs&#10;oepa3qyCfPd3XGTnny4v9pei/DazeVYYpcafw24FItAQ3uJ/90EriFvjlX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8nBb8AAADaAAAADwAAAAAAAAAAAAAAAACh&#10;AgAAZHJzL2Rvd25yZXYueG1sUEsFBgAAAAAEAAQA+QAAAI0DAAAAAA==&#10;" strokeweight=".12pt"/>
                <v:line id="Line 6" o:spid="_x0000_s1036" style="position:absolute;visibility:visible;mso-wrap-style:square" from="0,361" to="10711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CnsMAAADaAAAADwAAAGRycy9kb3ducmV2LnhtbESP0WrCQBRE3wv+w3KFvtWNQkuNriKB&#10;lErwodEPuGavSXD3bsiuGv++Kwg+DjNzhlmuB2vElXrfOlYwnSQgiCunW64VHPb5xzcIH5A1Gsek&#10;4E4e1qvR2xJT7W78R9cy1CJC2KeooAmhS6X0VUMW/cR1xNE7ud5iiLKvpe7xFuHWyFmSfEmLLceF&#10;BjvKGqrO5cUqyDfH7Wd22HV58XMqyrmZzrLCKPU+HjYLEIGG8Ao/279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zgp7DAAAA2gAAAA8AAAAAAAAAAAAA&#10;AAAAoQIAAGRycy9kb3ducmV2LnhtbFBLBQYAAAAABAAEAPkAAACRAwAAAAA=&#10;" strokeweight=".12pt"/>
                <v:shape id="Text Box 5" o:spid="_x0000_s1037" type="#_x0000_t202" style="position:absolute;top:46;width:824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AC4B40" w:rsidRDefault="006070F2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VALOR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REFERENTE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À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DIFERENÇA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ENTRE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VALOR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EXECUTADO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LIMITE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</w:rPr>
                          <w:t>MÍNIMO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CONSTITUCIONAL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[VIi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(15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x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IIIb)/100]</w:t>
                        </w:r>
                      </w:p>
                    </w:txbxContent>
                  </v:textbox>
                </v:shape>
                <v:shape id="_x0000_s1038" type="#_x0000_t202" style="position:absolute;left:10017;top:46;width:71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AC4B40" w:rsidRDefault="006070F2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304,427.25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4B40" w:rsidRDefault="00AC4B40">
      <w:pPr>
        <w:pStyle w:val="Corpodetexto"/>
        <w:spacing w:before="1"/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1560"/>
        <w:gridCol w:w="1560"/>
        <w:gridCol w:w="1080"/>
        <w:gridCol w:w="1080"/>
        <w:gridCol w:w="2204"/>
      </w:tblGrid>
      <w:tr w:rsidR="00AC4B40">
        <w:trPr>
          <w:trHeight w:val="715"/>
        </w:trPr>
        <w:tc>
          <w:tcPr>
            <w:tcW w:w="3143" w:type="dxa"/>
            <w:tcBorders>
              <w:left w:val="nil"/>
              <w:bottom w:val="single" w:sz="8" w:space="0" w:color="000000"/>
            </w:tcBorders>
          </w:tcPr>
          <w:p w:rsidR="00AC4B40" w:rsidRDefault="006070F2">
            <w:pPr>
              <w:pStyle w:val="TableParagraph"/>
              <w:spacing w:before="6" w:line="237" w:lineRule="auto"/>
              <w:ind w:left="140" w:right="70" w:hanging="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EXECUÇÃO DE RESTOS A </w:t>
            </w:r>
            <w:r>
              <w:rPr>
                <w:spacing w:val="-4"/>
                <w:sz w:val="18"/>
              </w:rPr>
              <w:t xml:space="preserve">PAGAR </w:t>
            </w:r>
            <w:r>
              <w:rPr>
                <w:sz w:val="18"/>
              </w:rPr>
              <w:t>NÃO PROCESSADOS INSCRITOS COM DISPONIBILIDADE DE CAIXA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AC4B40" w:rsidRDefault="006070F2">
            <w:pPr>
              <w:pStyle w:val="TableParagraph"/>
              <w:spacing w:before="151"/>
              <w:ind w:left="287"/>
              <w:jc w:val="left"/>
              <w:rPr>
                <w:sz w:val="18"/>
              </w:rPr>
            </w:pPr>
            <w:r>
              <w:rPr>
                <w:sz w:val="18"/>
              </w:rPr>
              <w:t>INSCRITOS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AC4B40" w:rsidRDefault="006070F2">
            <w:pPr>
              <w:pStyle w:val="TableParagraph"/>
              <w:spacing w:before="153" w:line="237" w:lineRule="auto"/>
              <w:ind w:left="208" w:right="70" w:hanging="84"/>
              <w:jc w:val="left"/>
              <w:rPr>
                <w:sz w:val="18"/>
              </w:rPr>
            </w:pPr>
            <w:r>
              <w:rPr>
                <w:sz w:val="18"/>
              </w:rPr>
              <w:t>CANCELADOS / PRESCRITOS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AC4B40" w:rsidRDefault="006070F2">
            <w:pPr>
              <w:pStyle w:val="TableParagraph"/>
              <w:spacing w:before="151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PAGOS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AC4B40" w:rsidRDefault="006070F2">
            <w:pPr>
              <w:pStyle w:val="TableParagraph"/>
              <w:spacing w:before="151"/>
              <w:ind w:right="137"/>
              <w:rPr>
                <w:sz w:val="18"/>
              </w:rPr>
            </w:pPr>
            <w:r>
              <w:rPr>
                <w:sz w:val="18"/>
              </w:rPr>
              <w:t>A PAGAR</w:t>
            </w:r>
          </w:p>
        </w:tc>
        <w:tc>
          <w:tcPr>
            <w:tcW w:w="2204" w:type="dxa"/>
            <w:tcBorders>
              <w:bottom w:val="single" w:sz="8" w:space="0" w:color="000000"/>
              <w:right w:val="nil"/>
            </w:tcBorders>
          </w:tcPr>
          <w:p w:rsidR="00AC4B40" w:rsidRDefault="006070F2">
            <w:pPr>
              <w:pStyle w:val="TableParagraph"/>
              <w:spacing w:before="153" w:line="237" w:lineRule="auto"/>
              <w:ind w:left="340" w:right="201" w:firstLine="398"/>
              <w:jc w:val="left"/>
              <w:rPr>
                <w:sz w:val="18"/>
              </w:rPr>
            </w:pPr>
            <w:r>
              <w:rPr>
                <w:sz w:val="18"/>
              </w:rPr>
              <w:t>PARCELA CONSIDERADA NO</w:t>
            </w:r>
          </w:p>
        </w:tc>
      </w:tr>
      <w:tr w:rsidR="00AC4B40">
        <w:trPr>
          <w:trHeight w:val="354"/>
        </w:trPr>
        <w:tc>
          <w:tcPr>
            <w:tcW w:w="3143" w:type="dxa"/>
            <w:tcBorders>
              <w:top w:val="single" w:sz="8" w:space="0" w:color="000000"/>
              <w:left w:val="nil"/>
              <w:bottom w:val="nil"/>
            </w:tcBorders>
          </w:tcPr>
          <w:p w:rsidR="00AC4B40" w:rsidRDefault="006070F2">
            <w:pPr>
              <w:pStyle w:val="TableParagraph"/>
              <w:spacing w:before="96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Inscritos em 2019</w:t>
            </w:r>
          </w:p>
        </w:tc>
        <w:tc>
          <w:tcPr>
            <w:tcW w:w="1560" w:type="dxa"/>
            <w:tcBorders>
              <w:top w:val="single" w:sz="8" w:space="0" w:color="000000"/>
              <w:bottom w:val="nil"/>
            </w:tcBorders>
          </w:tcPr>
          <w:p w:rsidR="00AC4B40" w:rsidRDefault="006070F2">
            <w:pPr>
              <w:pStyle w:val="TableParagraph"/>
              <w:spacing w:before="96"/>
              <w:ind w:right="115"/>
              <w:rPr>
                <w:sz w:val="14"/>
              </w:rPr>
            </w:pPr>
            <w:r>
              <w:rPr>
                <w:w w:val="95"/>
                <w:sz w:val="14"/>
              </w:rPr>
              <w:t>0.00</w:t>
            </w:r>
          </w:p>
        </w:tc>
        <w:tc>
          <w:tcPr>
            <w:tcW w:w="1560" w:type="dxa"/>
            <w:tcBorders>
              <w:top w:val="single" w:sz="8" w:space="0" w:color="000000"/>
              <w:bottom w:val="nil"/>
            </w:tcBorders>
          </w:tcPr>
          <w:p w:rsidR="00AC4B40" w:rsidRDefault="006070F2">
            <w:pPr>
              <w:pStyle w:val="TableParagraph"/>
              <w:spacing w:before="96"/>
              <w:ind w:right="11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bottom w:val="nil"/>
            </w:tcBorders>
          </w:tcPr>
          <w:p w:rsidR="00AC4B40" w:rsidRDefault="006070F2">
            <w:pPr>
              <w:pStyle w:val="TableParagraph"/>
              <w:spacing w:before="96"/>
              <w:ind w:right="1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bottom w:val="nil"/>
            </w:tcBorders>
          </w:tcPr>
          <w:p w:rsidR="00AC4B40" w:rsidRDefault="006070F2">
            <w:pPr>
              <w:pStyle w:val="TableParagraph"/>
              <w:spacing w:before="96"/>
              <w:ind w:right="1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204" w:type="dxa"/>
            <w:tcBorders>
              <w:top w:val="single" w:sz="8" w:space="0" w:color="000000"/>
              <w:bottom w:val="nil"/>
              <w:right w:val="nil"/>
            </w:tcBorders>
          </w:tcPr>
          <w:p w:rsidR="00AC4B40" w:rsidRDefault="006070F2">
            <w:pPr>
              <w:pStyle w:val="TableParagraph"/>
              <w:spacing w:before="9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0.00</w:t>
            </w:r>
          </w:p>
        </w:tc>
      </w:tr>
      <w:tr w:rsidR="00AC4B40">
        <w:trPr>
          <w:trHeight w:val="349"/>
        </w:trPr>
        <w:tc>
          <w:tcPr>
            <w:tcW w:w="3143" w:type="dxa"/>
            <w:tcBorders>
              <w:top w:val="nil"/>
              <w:left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Inscritos em 2018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right="115"/>
              <w:rPr>
                <w:sz w:val="14"/>
              </w:rPr>
            </w:pPr>
            <w:r>
              <w:rPr>
                <w:w w:val="95"/>
                <w:sz w:val="14"/>
              </w:rPr>
              <w:t>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right="11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right="1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right="1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204" w:type="dxa"/>
            <w:tcBorders>
              <w:top w:val="nil"/>
              <w:bottom w:val="nil"/>
              <w:right w:val="nil"/>
            </w:tcBorders>
          </w:tcPr>
          <w:p w:rsidR="00AC4B40" w:rsidRDefault="006070F2">
            <w:pPr>
              <w:pStyle w:val="TableParagraph"/>
              <w:spacing w:before="9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0.00</w:t>
            </w:r>
          </w:p>
        </w:tc>
      </w:tr>
      <w:tr w:rsidR="00AC4B40">
        <w:trPr>
          <w:trHeight w:val="349"/>
        </w:trPr>
        <w:tc>
          <w:tcPr>
            <w:tcW w:w="3143" w:type="dxa"/>
            <w:tcBorders>
              <w:top w:val="nil"/>
              <w:left w:val="nil"/>
              <w:bottom w:val="nil"/>
            </w:tcBorders>
          </w:tcPr>
          <w:p w:rsidR="00AC4B40" w:rsidRDefault="006070F2">
            <w:pPr>
              <w:pStyle w:val="TableParagraph"/>
              <w:spacing w:before="91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Inscritos em 2017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1"/>
              <w:ind w:right="115"/>
              <w:rPr>
                <w:sz w:val="14"/>
              </w:rPr>
            </w:pPr>
            <w:r>
              <w:rPr>
                <w:w w:val="95"/>
                <w:sz w:val="14"/>
              </w:rPr>
              <w:t>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1"/>
              <w:ind w:right="11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1"/>
              <w:ind w:right="1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1"/>
              <w:ind w:right="1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204" w:type="dxa"/>
            <w:tcBorders>
              <w:top w:val="nil"/>
              <w:bottom w:val="nil"/>
              <w:right w:val="nil"/>
            </w:tcBorders>
          </w:tcPr>
          <w:p w:rsidR="00AC4B40" w:rsidRDefault="006070F2">
            <w:pPr>
              <w:pStyle w:val="TableParagraph"/>
              <w:spacing w:before="91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0.00</w:t>
            </w:r>
          </w:p>
        </w:tc>
      </w:tr>
      <w:tr w:rsidR="00AC4B40">
        <w:trPr>
          <w:trHeight w:val="350"/>
        </w:trPr>
        <w:tc>
          <w:tcPr>
            <w:tcW w:w="3143" w:type="dxa"/>
            <w:tcBorders>
              <w:top w:val="nil"/>
              <w:left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Inscritos em 2016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right="115"/>
              <w:rPr>
                <w:sz w:val="14"/>
              </w:rPr>
            </w:pPr>
            <w:r>
              <w:rPr>
                <w:w w:val="95"/>
                <w:sz w:val="14"/>
              </w:rPr>
              <w:t>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right="11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right="1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right="1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204" w:type="dxa"/>
            <w:tcBorders>
              <w:top w:val="nil"/>
              <w:bottom w:val="nil"/>
              <w:right w:val="nil"/>
            </w:tcBorders>
          </w:tcPr>
          <w:p w:rsidR="00AC4B40" w:rsidRDefault="006070F2">
            <w:pPr>
              <w:pStyle w:val="TableParagraph"/>
              <w:spacing w:before="9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0.00</w:t>
            </w:r>
          </w:p>
        </w:tc>
      </w:tr>
      <w:tr w:rsidR="00AC4B40">
        <w:trPr>
          <w:trHeight w:val="350"/>
        </w:trPr>
        <w:tc>
          <w:tcPr>
            <w:tcW w:w="3143" w:type="dxa"/>
            <w:tcBorders>
              <w:top w:val="nil"/>
              <w:left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Inscritos em 2015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right="115"/>
              <w:rPr>
                <w:sz w:val="14"/>
              </w:rPr>
            </w:pPr>
            <w:r>
              <w:rPr>
                <w:w w:val="95"/>
                <w:sz w:val="14"/>
              </w:rPr>
              <w:t>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right="11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right="1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right="1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204" w:type="dxa"/>
            <w:tcBorders>
              <w:top w:val="nil"/>
              <w:bottom w:val="nil"/>
              <w:right w:val="nil"/>
            </w:tcBorders>
          </w:tcPr>
          <w:p w:rsidR="00AC4B40" w:rsidRDefault="006070F2">
            <w:pPr>
              <w:pStyle w:val="TableParagraph"/>
              <w:spacing w:before="9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0.00</w:t>
            </w:r>
          </w:p>
        </w:tc>
      </w:tr>
      <w:tr w:rsidR="00AC4B40">
        <w:trPr>
          <w:trHeight w:val="350"/>
        </w:trPr>
        <w:tc>
          <w:tcPr>
            <w:tcW w:w="3143" w:type="dxa"/>
            <w:tcBorders>
              <w:top w:val="nil"/>
              <w:left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Inscritos em 2014 a 2010(Somatório)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right="1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right="1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right="1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92"/>
              <w:ind w:right="1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204" w:type="dxa"/>
            <w:tcBorders>
              <w:top w:val="nil"/>
              <w:bottom w:val="nil"/>
              <w:right w:val="nil"/>
            </w:tcBorders>
          </w:tcPr>
          <w:p w:rsidR="00AC4B40" w:rsidRDefault="006070F2">
            <w:pPr>
              <w:pStyle w:val="TableParagraph"/>
              <w:spacing w:before="92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325"/>
        </w:trPr>
        <w:tc>
          <w:tcPr>
            <w:tcW w:w="3143" w:type="dxa"/>
            <w:tcBorders>
              <w:top w:val="nil"/>
              <w:left w:val="nil"/>
            </w:tcBorders>
          </w:tcPr>
          <w:p w:rsidR="00AC4B40" w:rsidRDefault="006070F2">
            <w:pPr>
              <w:pStyle w:val="TableParagraph"/>
              <w:spacing w:before="92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560" w:type="dxa"/>
            <w:tcBorders>
              <w:top w:val="nil"/>
            </w:tcBorders>
          </w:tcPr>
          <w:p w:rsidR="00AC4B40" w:rsidRDefault="006070F2">
            <w:pPr>
              <w:pStyle w:val="TableParagraph"/>
              <w:spacing w:before="92"/>
              <w:ind w:right="1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60" w:type="dxa"/>
            <w:tcBorders>
              <w:top w:val="nil"/>
            </w:tcBorders>
          </w:tcPr>
          <w:p w:rsidR="00AC4B40" w:rsidRDefault="006070F2">
            <w:pPr>
              <w:pStyle w:val="TableParagraph"/>
              <w:spacing w:before="92"/>
              <w:ind w:right="115"/>
              <w:rPr>
                <w:sz w:val="14"/>
              </w:rPr>
            </w:pPr>
            <w:r>
              <w:rPr>
                <w:w w:val="95"/>
                <w:sz w:val="14"/>
              </w:rPr>
              <w:t>0.00</w:t>
            </w:r>
          </w:p>
        </w:tc>
        <w:tc>
          <w:tcPr>
            <w:tcW w:w="1080" w:type="dxa"/>
            <w:tcBorders>
              <w:top w:val="nil"/>
            </w:tcBorders>
          </w:tcPr>
          <w:p w:rsidR="00AC4B40" w:rsidRDefault="006070F2">
            <w:pPr>
              <w:pStyle w:val="TableParagraph"/>
              <w:spacing w:before="92"/>
              <w:ind w:right="1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0" w:type="dxa"/>
            <w:tcBorders>
              <w:top w:val="nil"/>
            </w:tcBorders>
          </w:tcPr>
          <w:p w:rsidR="00AC4B40" w:rsidRDefault="006070F2">
            <w:pPr>
              <w:pStyle w:val="TableParagraph"/>
              <w:spacing w:before="92"/>
              <w:ind w:right="1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204" w:type="dxa"/>
            <w:tcBorders>
              <w:top w:val="nil"/>
              <w:right w:val="nil"/>
            </w:tcBorders>
          </w:tcPr>
          <w:p w:rsidR="00AC4B40" w:rsidRDefault="006070F2">
            <w:pPr>
              <w:pStyle w:val="TableParagraph"/>
              <w:spacing w:before="92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rPr>
          <w:sz w:val="20"/>
        </w:rPr>
      </w:pPr>
    </w:p>
    <w:p w:rsidR="00AC4B40" w:rsidRDefault="00AC4B40">
      <w:pPr>
        <w:pStyle w:val="Corpodetexto"/>
        <w:spacing w:before="6"/>
        <w:rPr>
          <w:sz w:val="18"/>
        </w:rPr>
      </w:pPr>
    </w:p>
    <w:p w:rsidR="00AC4B40" w:rsidRDefault="00745CDA">
      <w:pPr>
        <w:spacing w:before="94"/>
        <w:ind w:left="116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-1678305</wp:posOffset>
                </wp:positionV>
                <wp:extent cx="6822440" cy="18973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81"/>
                              <w:gridCol w:w="2351"/>
                              <w:gridCol w:w="108"/>
                              <w:gridCol w:w="490"/>
                              <w:gridCol w:w="1150"/>
                              <w:gridCol w:w="638"/>
                              <w:gridCol w:w="2218"/>
                            </w:tblGrid>
                            <w:tr w:rsidR="00AC4B40">
                              <w:trPr>
                                <w:trHeight w:val="311"/>
                              </w:trPr>
                              <w:tc>
                                <w:tcPr>
                                  <w:tcW w:w="3781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96"/>
                                    <w:ind w:left="6" w:right="119" w:hanging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CONTROLE DOS RESTOS A PAGAR CANCELADOS OU PRESCRITOS PARA FINS DE APLICAÇÃO DA DISPONIBILIDADE DE CAIXA CONFORME ARTIGO 24, § 1º e 2 º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righ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96"/>
                                    <w:ind w:left="15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RESTOS A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96"/>
                                    <w:ind w:left="1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PAGAR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96"/>
                                    <w:ind w:left="2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CANCELADOS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96"/>
                                    <w:ind w:left="2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OU PRESCRITOS</w:t>
                                  </w:r>
                                </w:p>
                              </w:tc>
                            </w:tr>
                            <w:tr w:rsidR="00AC4B40">
                              <w:trPr>
                                <w:trHeight w:val="638"/>
                              </w:trPr>
                              <w:tc>
                                <w:tcPr>
                                  <w:tcW w:w="378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C4B40" w:rsidRDefault="00AC4B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9" w:type="dxa"/>
                                  <w:gridSpan w:val="2"/>
                                </w:tcPr>
                                <w:p w:rsidR="00AC4B40" w:rsidRDefault="00AC4B40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/>
                                    <w:ind w:left="77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Saldo Inicial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gridSpan w:val="3"/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0"/>
                                    <w:ind w:left="301" w:right="2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custeadas no exercício de referência (k)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right w:val="nil"/>
                                  </w:tcBorders>
                                </w:tcPr>
                                <w:p w:rsidR="00AC4B40" w:rsidRDefault="00AC4B40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C4B40" w:rsidRDefault="006070F2">
                                  <w:pPr>
                                    <w:pStyle w:val="TableParagraph"/>
                                    <w:spacing w:before="0"/>
                                    <w:ind w:righ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Saldo Final (Não Aplicado)</w:t>
                                  </w:r>
                                </w:p>
                              </w:tc>
                            </w:tr>
                            <w:tr w:rsidR="00AC4B40">
                              <w:trPr>
                                <w:trHeight w:val="304"/>
                              </w:trPr>
                              <w:tc>
                                <w:tcPr>
                                  <w:tcW w:w="378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81"/>
                                    <w:ind w:left="-5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Restos a Pagar Cancelados ou Prescritos em 2019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81"/>
                                    <w:ind w:right="1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81"/>
                                    <w:ind w:right="1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81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4B40">
                              <w:trPr>
                                <w:trHeight w:val="281"/>
                              </w:trPr>
                              <w:tc>
                                <w:tcPr>
                                  <w:tcW w:w="378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7"/>
                                    <w:ind w:left="-5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Restos a Pagar Cancelados ou Prescritos em 2018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7"/>
                                    <w:ind w:right="1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7"/>
                                    <w:ind w:right="1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7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4B40">
                              <w:trPr>
                                <w:trHeight w:val="281"/>
                              </w:trPr>
                              <w:tc>
                                <w:tcPr>
                                  <w:tcW w:w="378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8"/>
                                    <w:ind w:left="-5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Restos a Pagar Cancelados ou Prescritos em 2017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8"/>
                                    <w:ind w:right="1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8"/>
                                    <w:ind w:right="1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8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4B40">
                              <w:trPr>
                                <w:trHeight w:val="282"/>
                              </w:trPr>
                              <w:tc>
                                <w:tcPr>
                                  <w:tcW w:w="378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7"/>
                                    <w:ind w:left="-5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Restos a Pagar Cancelados ou Prescritos em 2016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7"/>
                                    <w:ind w:right="1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7"/>
                                    <w:ind w:right="1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7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4B40">
                              <w:trPr>
                                <w:trHeight w:val="281"/>
                              </w:trPr>
                              <w:tc>
                                <w:tcPr>
                                  <w:tcW w:w="378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8"/>
                                    <w:ind w:left="-5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Restos a Pagar Cancelados ou Prescritos em 2015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8"/>
                                    <w:ind w:right="1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8"/>
                                    <w:ind w:right="1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8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4B40">
                              <w:trPr>
                                <w:trHeight w:val="281"/>
                              </w:trPr>
                              <w:tc>
                                <w:tcPr>
                                  <w:tcW w:w="378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7"/>
                                    <w:ind w:left="-5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Restos a Pagar Cancelados ou Prescritos em 2014 a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7"/>
                                    <w:ind w:right="1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7"/>
                                    <w:ind w:right="1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7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4B40">
                              <w:trPr>
                                <w:trHeight w:val="306"/>
                              </w:trPr>
                              <w:tc>
                                <w:tcPr>
                                  <w:tcW w:w="378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8"/>
                                    <w:ind w:left="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otal(VIII)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8"/>
                                    <w:ind w:right="1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8"/>
                                    <w:ind w:right="1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AC4B40" w:rsidRDefault="006070F2">
                                  <w:pPr>
                                    <w:pStyle w:val="TableParagraph"/>
                                    <w:spacing w:before="58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AC4B40" w:rsidRDefault="00AC4B4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28.75pt;margin-top:-132.15pt;width:537.2pt;height:149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LD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81"/>
                        <w:gridCol w:w="2351"/>
                        <w:gridCol w:w="108"/>
                        <w:gridCol w:w="490"/>
                        <w:gridCol w:w="1150"/>
                        <w:gridCol w:w="638"/>
                        <w:gridCol w:w="2218"/>
                      </w:tblGrid>
                      <w:tr w:rsidR="00AC4B40">
                        <w:trPr>
                          <w:trHeight w:val="311"/>
                        </w:trPr>
                        <w:tc>
                          <w:tcPr>
                            <w:tcW w:w="3781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96"/>
                              <w:ind w:left="6" w:right="119" w:hanging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CONTROLE DOS RESTOS A PAGAR CANCELADOS OU PRESCRITOS PARA FINS DE APLICAÇÃO DA DISPONIBILIDADE DE CAIXA CONFORME ARTIGO 24, § 1º e 2 º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righ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96"/>
                              <w:ind w:left="15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RESTOS A</w:t>
                            </w:r>
                          </w:p>
                        </w:tc>
                        <w:tc>
                          <w:tcPr>
                            <w:tcW w:w="59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96"/>
                              <w:ind w:left="1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PAGAR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96"/>
                              <w:ind w:left="2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CANCELADOS</w:t>
                            </w:r>
                          </w:p>
                        </w:tc>
                        <w:tc>
                          <w:tcPr>
                            <w:tcW w:w="285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96"/>
                              <w:ind w:left="2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OU PRESCRITOS</w:t>
                            </w:r>
                          </w:p>
                        </w:tc>
                      </w:tr>
                      <w:tr w:rsidR="00AC4B40">
                        <w:trPr>
                          <w:trHeight w:val="638"/>
                        </w:trPr>
                        <w:tc>
                          <w:tcPr>
                            <w:tcW w:w="378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AC4B40" w:rsidRDefault="00AC4B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59" w:type="dxa"/>
                            <w:gridSpan w:val="2"/>
                          </w:tcPr>
                          <w:p w:rsidR="00AC4B40" w:rsidRDefault="00AC4B40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0"/>
                              <w:ind w:left="77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Saldo Inicial</w:t>
                            </w:r>
                          </w:p>
                        </w:tc>
                        <w:tc>
                          <w:tcPr>
                            <w:tcW w:w="2278" w:type="dxa"/>
                            <w:gridSpan w:val="3"/>
                          </w:tcPr>
                          <w:p w:rsidR="00AC4B40" w:rsidRDefault="006070F2">
                            <w:pPr>
                              <w:pStyle w:val="TableParagraph"/>
                              <w:spacing w:before="50"/>
                              <w:ind w:left="301" w:right="2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custeadas no exercício de referência (k)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right w:val="nil"/>
                            </w:tcBorders>
                          </w:tcPr>
                          <w:p w:rsidR="00AC4B40" w:rsidRDefault="00AC4B40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AC4B40" w:rsidRDefault="006070F2">
                            <w:pPr>
                              <w:pStyle w:val="TableParagraph"/>
                              <w:spacing w:before="0"/>
                              <w:ind w:righ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Saldo Final (Não Aplicado)</w:t>
                            </w:r>
                          </w:p>
                        </w:tc>
                      </w:tr>
                      <w:tr w:rsidR="00AC4B40">
                        <w:trPr>
                          <w:trHeight w:val="304"/>
                        </w:trPr>
                        <w:tc>
                          <w:tcPr>
                            <w:tcW w:w="378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81"/>
                              <w:ind w:left="-5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Restos a Pagar Cancelados ou Prescritos em 2019</w:t>
                            </w:r>
                          </w:p>
                        </w:tc>
                        <w:tc>
                          <w:tcPr>
                            <w:tcW w:w="2459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81"/>
                              <w:ind w:right="1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78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81"/>
                              <w:ind w:right="1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81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</w:tr>
                      <w:tr w:rsidR="00AC4B40">
                        <w:trPr>
                          <w:trHeight w:val="281"/>
                        </w:trPr>
                        <w:tc>
                          <w:tcPr>
                            <w:tcW w:w="378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7"/>
                              <w:ind w:left="-5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Restos a Pagar Cancelados ou Prescritos em 2018</w:t>
                            </w:r>
                          </w:p>
                        </w:tc>
                        <w:tc>
                          <w:tcPr>
                            <w:tcW w:w="245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7"/>
                              <w:ind w:right="1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7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7"/>
                              <w:ind w:right="1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7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</w:tr>
                      <w:tr w:rsidR="00AC4B40">
                        <w:trPr>
                          <w:trHeight w:val="281"/>
                        </w:trPr>
                        <w:tc>
                          <w:tcPr>
                            <w:tcW w:w="378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8"/>
                              <w:ind w:left="-5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Restos a Pagar Cancelados ou Prescritos em 2017</w:t>
                            </w:r>
                          </w:p>
                        </w:tc>
                        <w:tc>
                          <w:tcPr>
                            <w:tcW w:w="245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8"/>
                              <w:ind w:right="1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7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8"/>
                              <w:ind w:right="1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8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</w:tr>
                      <w:tr w:rsidR="00AC4B40">
                        <w:trPr>
                          <w:trHeight w:val="282"/>
                        </w:trPr>
                        <w:tc>
                          <w:tcPr>
                            <w:tcW w:w="378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7"/>
                              <w:ind w:left="-5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Restos a Pagar Cancelados ou Prescritos em 2016</w:t>
                            </w:r>
                          </w:p>
                        </w:tc>
                        <w:tc>
                          <w:tcPr>
                            <w:tcW w:w="245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7"/>
                              <w:ind w:right="1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7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7"/>
                              <w:ind w:right="1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7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</w:tr>
                      <w:tr w:rsidR="00AC4B40">
                        <w:trPr>
                          <w:trHeight w:val="281"/>
                        </w:trPr>
                        <w:tc>
                          <w:tcPr>
                            <w:tcW w:w="378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8"/>
                              <w:ind w:left="-5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Restos a Pagar Cancelados ou Prescritos em 2015</w:t>
                            </w:r>
                          </w:p>
                        </w:tc>
                        <w:tc>
                          <w:tcPr>
                            <w:tcW w:w="245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8"/>
                              <w:ind w:right="1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7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8"/>
                              <w:ind w:right="1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8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</w:tr>
                      <w:tr w:rsidR="00AC4B40">
                        <w:trPr>
                          <w:trHeight w:val="281"/>
                        </w:trPr>
                        <w:tc>
                          <w:tcPr>
                            <w:tcW w:w="378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7"/>
                              <w:ind w:left="-5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Restos a Pagar Cancelados ou Prescritos em 2014 a</w:t>
                            </w:r>
                          </w:p>
                        </w:tc>
                        <w:tc>
                          <w:tcPr>
                            <w:tcW w:w="245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7"/>
                              <w:ind w:right="1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7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7"/>
                              <w:ind w:right="1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7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</w:tr>
                      <w:tr w:rsidR="00AC4B40">
                        <w:trPr>
                          <w:trHeight w:val="306"/>
                        </w:trPr>
                        <w:tc>
                          <w:tcPr>
                            <w:tcW w:w="3781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8"/>
                              <w:ind w:left="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otal(VIII)</w:t>
                            </w:r>
                          </w:p>
                        </w:tc>
                        <w:tc>
                          <w:tcPr>
                            <w:tcW w:w="2459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8"/>
                              <w:ind w:right="11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78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8"/>
                              <w:ind w:right="1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AC4B40" w:rsidRDefault="006070F2">
                            <w:pPr>
                              <w:pStyle w:val="TableParagraph"/>
                              <w:spacing w:before="58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AC4B40" w:rsidRDefault="00AC4B4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70F2">
        <w:rPr>
          <w:w w:val="99"/>
          <w:sz w:val="14"/>
        </w:rPr>
        <w:t>T</w:t>
      </w:r>
    </w:p>
    <w:p w:rsidR="00AC4B40" w:rsidRDefault="00AC4B40">
      <w:pPr>
        <w:rPr>
          <w:sz w:val="14"/>
        </w:rPr>
        <w:sectPr w:rsidR="00AC4B40">
          <w:pgSz w:w="11910" w:h="16840"/>
          <w:pgMar w:top="1860" w:right="400" w:bottom="800" w:left="400" w:header="690" w:footer="538" w:gutter="0"/>
          <w:cols w:space="720"/>
        </w:sectPr>
      </w:pPr>
    </w:p>
    <w:p w:rsidR="00AC4B40" w:rsidRDefault="00AC4B40">
      <w:pPr>
        <w:pStyle w:val="Corpodetexto"/>
        <w:spacing w:before="6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67"/>
        <w:gridCol w:w="2400"/>
        <w:gridCol w:w="448"/>
        <w:gridCol w:w="394"/>
        <w:gridCol w:w="1166"/>
        <w:gridCol w:w="2024"/>
      </w:tblGrid>
      <w:tr w:rsidR="00AC4B40">
        <w:trPr>
          <w:trHeight w:val="263"/>
        </w:trPr>
        <w:tc>
          <w:tcPr>
            <w:tcW w:w="436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0"/>
              <w:ind w:left="116" w:right="55"/>
              <w:jc w:val="center"/>
              <w:rPr>
                <w:sz w:val="16"/>
              </w:rPr>
            </w:pPr>
            <w:r>
              <w:rPr>
                <w:sz w:val="16"/>
              </w:rPr>
              <w:t>CONTROLE DO VALOR REFERENTE AO PERCENTUAL MÍNIMO NÃO CUMPRIDO EM EXERCÍCIOS ANTERIORES PARA FINS DE APLICAÇÃO DOS RECURSOS VINCULADOS CONFORME ARTIGOS 25 E</w:t>
            </w:r>
          </w:p>
        </w:tc>
        <w:tc>
          <w:tcPr>
            <w:tcW w:w="2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4B40" w:rsidRDefault="006070F2">
            <w:pPr>
              <w:pStyle w:val="TableParagraph"/>
              <w:spacing w:before="50"/>
              <w:ind w:right="20"/>
              <w:rPr>
                <w:sz w:val="16"/>
              </w:rPr>
            </w:pPr>
            <w:r>
              <w:rPr>
                <w:sz w:val="16"/>
              </w:rPr>
              <w:t>LIMITE</w:t>
            </w:r>
          </w:p>
        </w:tc>
        <w:tc>
          <w:tcPr>
            <w:tcW w:w="394" w:type="dxa"/>
            <w:tcBorders>
              <w:top w:val="single" w:sz="2" w:space="0" w:color="000000"/>
              <w:bottom w:val="single" w:sz="2" w:space="0" w:color="000000"/>
            </w:tcBorders>
          </w:tcPr>
          <w:p w:rsidR="00AC4B40" w:rsidRDefault="006070F2">
            <w:pPr>
              <w:pStyle w:val="TableParagraph"/>
              <w:spacing w:before="50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C4B40" w:rsidRDefault="006070F2">
            <w:pPr>
              <w:pStyle w:val="TableParagraph"/>
              <w:spacing w:before="5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CUMPRIDO</w:t>
            </w:r>
          </w:p>
        </w:tc>
      </w:tr>
      <w:tr w:rsidR="00AC4B40">
        <w:trPr>
          <w:trHeight w:val="566"/>
        </w:trPr>
        <w:tc>
          <w:tcPr>
            <w:tcW w:w="436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4B40" w:rsidRDefault="00AC4B4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40" w:rsidRDefault="00AC4B40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AC4B40" w:rsidRDefault="006070F2">
            <w:pPr>
              <w:pStyle w:val="TableParagraph"/>
              <w:spacing w:before="0"/>
              <w:ind w:left="762"/>
              <w:jc w:val="left"/>
              <w:rPr>
                <w:sz w:val="16"/>
              </w:rPr>
            </w:pPr>
            <w:r>
              <w:rPr>
                <w:sz w:val="16"/>
              </w:rPr>
              <w:t>Saldo Inicial</w:t>
            </w:r>
          </w:p>
        </w:tc>
        <w:tc>
          <w:tcPr>
            <w:tcW w:w="2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0"/>
              <w:ind w:left="254" w:right="27"/>
              <w:jc w:val="center"/>
              <w:rPr>
                <w:sz w:val="16"/>
              </w:rPr>
            </w:pPr>
            <w:r>
              <w:rPr>
                <w:sz w:val="16"/>
              </w:rPr>
              <w:t>Despesas custeadas no exercício de referência (k)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4B40" w:rsidRDefault="00AC4B40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AC4B40" w:rsidRDefault="006070F2">
            <w:pPr>
              <w:pStyle w:val="TableParagraph"/>
              <w:spacing w:before="0"/>
              <w:ind w:right="74"/>
              <w:rPr>
                <w:sz w:val="16"/>
              </w:rPr>
            </w:pPr>
            <w:r>
              <w:rPr>
                <w:sz w:val="16"/>
              </w:rPr>
              <w:t>Saldo Final (Não Aplicado)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top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6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0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2017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2016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2015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0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2014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2013 a 2008(Somatório)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Total(IX)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0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2018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2017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2016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0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2015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2014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2013 a 2008(Somatório)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0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Total(IX)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2018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2017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0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2016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2015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2014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0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2013 a 2008(Somatório)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Total(IX)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2018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0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2017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2016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2015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0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2014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2013 a 2008(Somatório)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Total(IX)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0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2018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2017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2016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0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2015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2014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2013 a 2008(Somatório)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0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Total(IX)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2018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2017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0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2016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2015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2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2014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9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30"/>
        </w:trPr>
        <w:tc>
          <w:tcPr>
            <w:tcW w:w="436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2013 a 2008(Somatório)</w:t>
            </w:r>
          </w:p>
        </w:tc>
        <w:tc>
          <w:tcPr>
            <w:tcW w:w="240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7" w:line="153" w:lineRule="exact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42"/>
        </w:trPr>
        <w:tc>
          <w:tcPr>
            <w:tcW w:w="4367" w:type="dxa"/>
            <w:tcBorders>
              <w:bottom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Total(IX)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9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</w:tcPr>
          <w:p w:rsidR="00AC4B40" w:rsidRDefault="006070F2">
            <w:pPr>
              <w:pStyle w:val="TableParagraph"/>
              <w:spacing w:before="59"/>
              <w:ind w:right="10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AC4B40" w:rsidRDefault="00AC4B40">
      <w:pPr>
        <w:rPr>
          <w:sz w:val="14"/>
        </w:rPr>
        <w:sectPr w:rsidR="00AC4B40">
          <w:pgSz w:w="11910" w:h="16840"/>
          <w:pgMar w:top="1860" w:right="400" w:bottom="720" w:left="400" w:header="690" w:footer="538" w:gutter="0"/>
          <w:cols w:space="720"/>
        </w:sectPr>
      </w:pPr>
    </w:p>
    <w:p w:rsidR="00AC4B40" w:rsidRDefault="00AC4B40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047"/>
        <w:gridCol w:w="1246"/>
        <w:gridCol w:w="1109"/>
        <w:gridCol w:w="1140"/>
        <w:gridCol w:w="1140"/>
        <w:gridCol w:w="1351"/>
        <w:gridCol w:w="1319"/>
      </w:tblGrid>
      <w:tr w:rsidR="00AC4B40">
        <w:trPr>
          <w:trHeight w:val="350"/>
        </w:trPr>
        <w:tc>
          <w:tcPr>
            <w:tcW w:w="304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9"/>
              <w:ind w:left="448" w:right="445"/>
              <w:jc w:val="center"/>
              <w:rPr>
                <w:sz w:val="18"/>
              </w:rPr>
            </w:pPr>
            <w:r>
              <w:rPr>
                <w:sz w:val="18"/>
              </w:rPr>
              <w:t>DESPESAS COM SAÚDE</w:t>
            </w:r>
          </w:p>
          <w:p w:rsidR="00AC4B40" w:rsidRDefault="006070F2">
            <w:pPr>
              <w:pStyle w:val="TableParagraph"/>
              <w:spacing w:before="174"/>
              <w:ind w:left="448" w:right="444"/>
              <w:jc w:val="center"/>
              <w:rPr>
                <w:sz w:val="16"/>
              </w:rPr>
            </w:pPr>
            <w:r>
              <w:rPr>
                <w:sz w:val="16"/>
              </w:rPr>
              <w:t>(Por Subfunção)</w:t>
            </w:r>
          </w:p>
        </w:tc>
        <w:tc>
          <w:tcPr>
            <w:tcW w:w="1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2"/>
              <w:ind w:left="304" w:right="219" w:hanging="94"/>
              <w:jc w:val="left"/>
              <w:rPr>
                <w:sz w:val="16"/>
              </w:rPr>
            </w:pPr>
            <w:r>
              <w:rPr>
                <w:sz w:val="16"/>
              </w:rPr>
              <w:t>DOTAÇÃO INIICIAL</w:t>
            </w:r>
          </w:p>
        </w:tc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72"/>
              <w:ind w:left="54" w:right="43" w:firstLine="98"/>
              <w:jc w:val="left"/>
              <w:rPr>
                <w:sz w:val="16"/>
              </w:rPr>
            </w:pPr>
            <w:r>
              <w:rPr>
                <w:sz w:val="16"/>
              </w:rPr>
              <w:t>DOTAÇÃO ATUALIZADA</w:t>
            </w: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81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DEPESAS EMPENHADAS</w:t>
            </w:r>
          </w:p>
        </w:tc>
        <w:tc>
          <w:tcPr>
            <w:tcW w:w="2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4B40" w:rsidRDefault="006070F2">
            <w:pPr>
              <w:pStyle w:val="TableParagraph"/>
              <w:spacing w:before="67"/>
              <w:ind w:left="440"/>
              <w:jc w:val="left"/>
              <w:rPr>
                <w:sz w:val="16"/>
              </w:rPr>
            </w:pPr>
            <w:r>
              <w:rPr>
                <w:sz w:val="16"/>
              </w:rPr>
              <w:t>DEPESAS LIQUIDADAS</w:t>
            </w:r>
          </w:p>
        </w:tc>
      </w:tr>
      <w:tr w:rsidR="00AC4B40">
        <w:trPr>
          <w:trHeight w:val="532"/>
        </w:trPr>
        <w:tc>
          <w:tcPr>
            <w:tcW w:w="304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4B40" w:rsidRDefault="00AC4B4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40" w:rsidRDefault="00AC4B40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40" w:rsidRDefault="00AC4B4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469" w:right="31" w:hanging="435"/>
              <w:jc w:val="left"/>
              <w:rPr>
                <w:sz w:val="16"/>
              </w:rPr>
            </w:pPr>
            <w:r>
              <w:rPr>
                <w:sz w:val="16"/>
              </w:rPr>
              <w:t>Até o Bimestre (h)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6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  <w:p w:rsidR="00AC4B40" w:rsidRDefault="006070F2">
            <w:pPr>
              <w:pStyle w:val="TableParagraph"/>
              <w:spacing w:before="1"/>
              <w:ind w:left="127" w:right="185"/>
              <w:jc w:val="center"/>
              <w:rPr>
                <w:sz w:val="16"/>
              </w:rPr>
            </w:pPr>
            <w:r>
              <w:rPr>
                <w:sz w:val="16"/>
              </w:rPr>
              <w:t>(h/IVf)x100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601" w:right="136" w:hanging="461"/>
              <w:jc w:val="left"/>
              <w:rPr>
                <w:sz w:val="16"/>
              </w:rPr>
            </w:pPr>
            <w:r>
              <w:rPr>
                <w:sz w:val="16"/>
              </w:rPr>
              <w:t>Até o Bimestre (i)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4B40" w:rsidRDefault="006070F2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  <w:p w:rsidR="00AC4B40" w:rsidRDefault="006070F2">
            <w:pPr>
              <w:pStyle w:val="TableParagraph"/>
              <w:spacing w:before="1"/>
              <w:ind w:left="264" w:right="238"/>
              <w:jc w:val="center"/>
              <w:rPr>
                <w:sz w:val="16"/>
              </w:rPr>
            </w:pPr>
            <w:r>
              <w:rPr>
                <w:sz w:val="16"/>
              </w:rPr>
              <w:t>(i/IVg)x100</w:t>
            </w:r>
          </w:p>
        </w:tc>
      </w:tr>
      <w:tr w:rsidR="00AC4B40">
        <w:trPr>
          <w:trHeight w:val="250"/>
        </w:trPr>
        <w:tc>
          <w:tcPr>
            <w:tcW w:w="3047" w:type="dxa"/>
            <w:tcBorders>
              <w:top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30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Atenção Básica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30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689000.00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30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689000.00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30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95486.82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30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2.78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30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69656.74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30"/>
              <w:ind w:right="-15"/>
              <w:rPr>
                <w:sz w:val="14"/>
              </w:rPr>
            </w:pPr>
            <w:r>
              <w:rPr>
                <w:sz w:val="14"/>
              </w:rPr>
              <w:t>13.92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Ambulatorial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4378000.00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4378000.00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2247622.54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65.35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277715.60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55.50</w:t>
            </w:r>
          </w:p>
        </w:tc>
      </w:tr>
      <w:tr w:rsidR="00AC4B40">
        <w:trPr>
          <w:trHeight w:val="276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Vigilância Sanitária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Alimentação e Nutrição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Outras Subfunções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2072000.00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2072000.00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1096430.04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31.88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153030.84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30.58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7139000.00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7139000.00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3439539.40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500403.18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Atenção Básica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689000.00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689000.00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209745.27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5.79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177020.02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16.15</w:t>
            </w:r>
          </w:p>
        </w:tc>
      </w:tr>
      <w:tr w:rsidR="00AC4B40">
        <w:trPr>
          <w:trHeight w:val="276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Ambulatorial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4378000.00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4378000.00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2293925.60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63.34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594339.72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54.22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Vigilância Sanitária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Alimentação e Nutrição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6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Outras Subfunções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2072000.00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2072000.00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1117910.58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30.87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324854.78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29.63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7139000.00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7139000.00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3621581.45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1096214.52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Atenção Básica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689000.00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689000.00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349057.02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9.20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298679.77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18.38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Ambulatorial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4378000.00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2878000.00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2306005.90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60.75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857858.51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52.80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Vigilância Sanitária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5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Alimentação e Nutrição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Outras Subfunções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2072000.00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2072000.00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1140858.51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30.05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468079.81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28.81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7139000.00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5639000.00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3795921.43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0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1624618.09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Atenção Básica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689000.00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774000.00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495512.56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14.30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449210.09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19.64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Ambulatorial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4378000.00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2515000.00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1957994.77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56.49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1200734.47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52.49</w:t>
            </w:r>
          </w:p>
        </w:tc>
      </w:tr>
      <w:tr w:rsidR="00AC4B40">
        <w:trPr>
          <w:trHeight w:val="275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Vigilância Sanitária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Alimentação e Nutrição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Outras Subfunções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1312000.00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1124000.00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1012826.68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29.22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637483.79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27.87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6379000.00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4413000.00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3466334.01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2287428.35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Atenção Básica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4289000.00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4462300.00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3270922.34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30.96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2754131.63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31.60</w:t>
            </w:r>
          </w:p>
        </w:tc>
      </w:tr>
      <w:tr w:rsidR="00AC4B40">
        <w:trPr>
          <w:trHeight w:val="275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Ambulatorial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4658000.00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2720700.00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2492852.97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23.59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1908514.73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21.90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Vigilância Sanitária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107000.00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215000.00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174910.00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1.66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131838.18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1.51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Alimentação e Nutrição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5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Outras Subfunções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4556000.00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5467000.00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4626518.96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43.79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3921250.52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44.99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13610000.00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12865000.00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10565204.27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8715735.06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Atenção Básica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4289000.00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4328399.53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3547752.60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31.68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3544522.02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31.67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Ambulatorial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4658000.00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2904640.66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2598341.38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23.20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2597699.11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23.21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Vigilância Sanitária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107000.00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6"/>
              <w:rPr>
                <w:sz w:val="14"/>
              </w:rPr>
            </w:pPr>
            <w:r>
              <w:rPr>
                <w:w w:val="95"/>
                <w:sz w:val="14"/>
              </w:rPr>
              <w:t>181868.25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173778.25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69"/>
              <w:rPr>
                <w:sz w:val="14"/>
              </w:rPr>
            </w:pPr>
            <w:r>
              <w:rPr>
                <w:w w:val="95"/>
                <w:sz w:val="14"/>
              </w:rPr>
              <w:t>1.55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173778.25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1.55</w:t>
            </w:r>
          </w:p>
        </w:tc>
      </w:tr>
      <w:tr w:rsidR="00AC4B40">
        <w:trPr>
          <w:trHeight w:val="333"/>
        </w:trPr>
        <w:tc>
          <w:tcPr>
            <w:tcW w:w="3047" w:type="dxa"/>
            <w:tcBorders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</w:t>
            </w:r>
          </w:p>
        </w:tc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left w:val="single" w:sz="2" w:space="0" w:color="000000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AC4B40" w:rsidRDefault="00AC4B40">
      <w:pPr>
        <w:rPr>
          <w:sz w:val="14"/>
        </w:rPr>
        <w:sectPr w:rsidR="00AC4B40">
          <w:pgSz w:w="11910" w:h="16840"/>
          <w:pgMar w:top="1860" w:right="400" w:bottom="720" w:left="400" w:header="690" w:footer="538" w:gutter="0"/>
          <w:cols w:space="720"/>
        </w:sectPr>
      </w:pPr>
    </w:p>
    <w:p w:rsidR="00AC4B40" w:rsidRDefault="00AC4B40">
      <w:pPr>
        <w:pStyle w:val="Corpodetexto"/>
        <w:spacing w:before="4"/>
        <w:rPr>
          <w:rFonts w:ascii="Times New Roman"/>
          <w:sz w:val="20"/>
        </w:rPr>
      </w:pPr>
    </w:p>
    <w:tbl>
      <w:tblPr>
        <w:tblStyle w:val="TableNormal"/>
        <w:tblW w:w="0" w:type="auto"/>
        <w:tblInd w:w="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246"/>
        <w:gridCol w:w="1109"/>
        <w:gridCol w:w="1140"/>
        <w:gridCol w:w="1140"/>
        <w:gridCol w:w="1351"/>
        <w:gridCol w:w="1319"/>
      </w:tblGrid>
      <w:tr w:rsidR="00AC4B40">
        <w:trPr>
          <w:trHeight w:val="215"/>
        </w:trPr>
        <w:tc>
          <w:tcPr>
            <w:tcW w:w="3047" w:type="dxa"/>
            <w:tcBorders>
              <w:top w:val="nil"/>
              <w:left w:val="nil"/>
              <w:bottom w:val="nil"/>
            </w:tcBorders>
          </w:tcPr>
          <w:p w:rsidR="00AC4B40" w:rsidRDefault="006070F2">
            <w:pPr>
              <w:pStyle w:val="TableParagraph"/>
              <w:spacing w:before="0" w:line="157" w:lineRule="exact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Alimentação e Nutrição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0" w:line="157" w:lineRule="exact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0" w:line="157" w:lineRule="exact"/>
              <w:ind w:righ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0" w:line="157" w:lineRule="exact"/>
              <w:ind w:righ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0" w:line="157" w:lineRule="exact"/>
              <w:ind w:right="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0" w:line="157" w:lineRule="exact"/>
              <w:ind w:right="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:rsidR="00AC4B40" w:rsidRDefault="006070F2">
            <w:pPr>
              <w:pStyle w:val="TableParagraph"/>
              <w:spacing w:before="0" w:line="157" w:lineRule="exact"/>
              <w:ind w:right="-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AC4B40">
        <w:trPr>
          <w:trHeight w:val="274"/>
        </w:trPr>
        <w:tc>
          <w:tcPr>
            <w:tcW w:w="3047" w:type="dxa"/>
            <w:tcBorders>
              <w:top w:val="nil"/>
              <w:left w:val="nil"/>
              <w:bottom w:val="nil"/>
            </w:tcBorders>
          </w:tcPr>
          <w:p w:rsidR="00AC4B40" w:rsidRDefault="006070F2">
            <w:pPr>
              <w:pStyle w:val="TableParagraph"/>
              <w:spacing w:before="53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Outras Subfunções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4556000.00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5646677.83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53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4880623.60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53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43.58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AC4B40" w:rsidRDefault="006070F2">
            <w:pPr>
              <w:pStyle w:val="TableParagraph"/>
              <w:spacing w:before="53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4877364.94</w:t>
            </w:r>
          </w:p>
        </w:tc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:rsidR="00AC4B40" w:rsidRDefault="006070F2">
            <w:pPr>
              <w:pStyle w:val="TableParagraph"/>
              <w:spacing w:before="53"/>
              <w:ind w:right="-15"/>
              <w:rPr>
                <w:sz w:val="14"/>
              </w:rPr>
            </w:pPr>
            <w:r>
              <w:rPr>
                <w:sz w:val="14"/>
              </w:rPr>
              <w:t>43.57</w:t>
            </w:r>
          </w:p>
        </w:tc>
      </w:tr>
      <w:tr w:rsidR="00AC4B40">
        <w:trPr>
          <w:trHeight w:val="331"/>
        </w:trPr>
        <w:tc>
          <w:tcPr>
            <w:tcW w:w="3047" w:type="dxa"/>
            <w:tcBorders>
              <w:top w:val="nil"/>
              <w:left w:val="nil"/>
            </w:tcBorders>
          </w:tcPr>
          <w:p w:rsidR="00AC4B40" w:rsidRDefault="006070F2">
            <w:pPr>
              <w:pStyle w:val="TableParagraph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246" w:type="dxa"/>
            <w:tcBorders>
              <w:top w:val="nil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13610000.00</w:t>
            </w:r>
          </w:p>
        </w:tc>
        <w:tc>
          <w:tcPr>
            <w:tcW w:w="1109" w:type="dxa"/>
            <w:tcBorders>
              <w:top w:val="nil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13061586.27</w:t>
            </w:r>
          </w:p>
        </w:tc>
        <w:tc>
          <w:tcPr>
            <w:tcW w:w="1140" w:type="dxa"/>
            <w:tcBorders>
              <w:top w:val="nil"/>
            </w:tcBorders>
          </w:tcPr>
          <w:p w:rsidR="00AC4B40" w:rsidRDefault="006070F2">
            <w:pPr>
              <w:pStyle w:val="TableParagraph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11200495.83</w:t>
            </w:r>
          </w:p>
        </w:tc>
        <w:tc>
          <w:tcPr>
            <w:tcW w:w="1140" w:type="dxa"/>
            <w:tcBorders>
              <w:top w:val="nil"/>
            </w:tcBorders>
          </w:tcPr>
          <w:p w:rsidR="00AC4B40" w:rsidRDefault="006070F2">
            <w:pPr>
              <w:pStyle w:val="TableParagraph"/>
              <w:ind w:right="70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  <w:tc>
          <w:tcPr>
            <w:tcW w:w="1351" w:type="dxa"/>
            <w:tcBorders>
              <w:top w:val="nil"/>
            </w:tcBorders>
          </w:tcPr>
          <w:p w:rsidR="00AC4B40" w:rsidRDefault="006070F2">
            <w:pPr>
              <w:pStyle w:val="TableParagraph"/>
              <w:ind w:right="72"/>
              <w:rPr>
                <w:sz w:val="14"/>
              </w:rPr>
            </w:pPr>
            <w:r>
              <w:rPr>
                <w:w w:val="95"/>
                <w:sz w:val="14"/>
              </w:rPr>
              <w:t>11193364.32</w:t>
            </w:r>
          </w:p>
        </w:tc>
        <w:tc>
          <w:tcPr>
            <w:tcW w:w="1319" w:type="dxa"/>
            <w:tcBorders>
              <w:top w:val="nil"/>
              <w:right w:val="nil"/>
            </w:tcBorders>
          </w:tcPr>
          <w:p w:rsidR="00AC4B40" w:rsidRDefault="006070F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</w:tbl>
    <w:p w:rsidR="00AC4B40" w:rsidRDefault="00AC4B40">
      <w:pPr>
        <w:rPr>
          <w:sz w:val="14"/>
        </w:rPr>
        <w:sectPr w:rsidR="00AC4B40">
          <w:pgSz w:w="11910" w:h="16840"/>
          <w:pgMar w:top="1860" w:right="400" w:bottom="720" w:left="400" w:header="690" w:footer="538" w:gutter="0"/>
          <w:cols w:space="720"/>
        </w:sectPr>
      </w:pPr>
    </w:p>
    <w:p w:rsidR="00AC4B40" w:rsidRDefault="00AC4B40">
      <w:pPr>
        <w:pStyle w:val="Corpodetexto"/>
        <w:spacing w:before="4"/>
        <w:rPr>
          <w:rFonts w:ascii="Times New Roman"/>
          <w:sz w:val="17"/>
        </w:rPr>
      </w:pPr>
    </w:p>
    <w:sectPr w:rsidR="00AC4B40">
      <w:pgSz w:w="11910" w:h="16840"/>
      <w:pgMar w:top="1860" w:right="400" w:bottom="720" w:left="400" w:header="690" w:footer="5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F2" w:rsidRDefault="006070F2">
      <w:r>
        <w:separator/>
      </w:r>
    </w:p>
  </w:endnote>
  <w:endnote w:type="continuationSeparator" w:id="0">
    <w:p w:rsidR="006070F2" w:rsidRDefault="0060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40" w:rsidRDefault="00745CDA">
    <w:pPr>
      <w:pStyle w:val="Corpodetexto"/>
      <w:spacing w:line="14" w:lineRule="auto"/>
      <w:rPr>
        <w:sz w:val="12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715264" behindDoc="1" locked="0" layoutInCell="1" allowOverlap="1">
              <wp:simplePos x="0" y="0"/>
              <wp:positionH relativeFrom="page">
                <wp:posOffset>314960</wp:posOffset>
              </wp:positionH>
              <wp:positionV relativeFrom="page">
                <wp:posOffset>10160635</wp:posOffset>
              </wp:positionV>
              <wp:extent cx="56070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40" w:rsidRDefault="006070F2">
                          <w:pPr>
                            <w:pStyle w:val="Corpodetexto"/>
                            <w:spacing w:before="15"/>
                            <w:ind w:left="20"/>
                          </w:pPr>
                          <w:r>
                            <w:t>anexo12.rpt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24.8pt;margin-top:800.05pt;width:44.15pt;height:11pt;z-index:-2546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PisgIAAK8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" filled="f" stroked="f">
              <v:textbox inset="0,0,0,0">
                <w:txbxContent>
                  <w:p w:rsidR="00AC4B40" w:rsidRDefault="006070F2">
                    <w:pPr>
                      <w:pStyle w:val="Corpodetexto"/>
                      <w:spacing w:before="15"/>
                      <w:ind w:left="20"/>
                    </w:pPr>
                    <w:r>
                      <w:t>anexo12.rpt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716288" behindDoc="1" locked="0" layoutInCell="1" allowOverlap="1">
              <wp:simplePos x="0" y="0"/>
              <wp:positionH relativeFrom="page">
                <wp:posOffset>2853690</wp:posOffset>
              </wp:positionH>
              <wp:positionV relativeFrom="page">
                <wp:posOffset>10165080</wp:posOffset>
              </wp:positionV>
              <wp:extent cx="166624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40" w:rsidRDefault="006070F2">
                          <w:pPr>
                            <w:pStyle w:val="Corpodetexto"/>
                            <w:spacing w:before="15"/>
                            <w:ind w:left="20"/>
                          </w:pPr>
                          <w:r>
                            <w:t>Gerado em: 29/01/2020 às 08:51:13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224.7pt;margin-top:800.4pt;width:131.2pt;height:11pt;z-index:-2546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kYsAIAALA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" filled="f" stroked="f">
              <v:textbox inset="0,0,0,0">
                <w:txbxContent>
                  <w:p w:rsidR="00AC4B40" w:rsidRDefault="006070F2">
                    <w:pPr>
                      <w:pStyle w:val="Corpodetexto"/>
                      <w:spacing w:before="15"/>
                      <w:ind w:left="20"/>
                    </w:pPr>
                    <w:r>
                      <w:t>Gerado em: 29/01/2020 às 08:51:13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717312" behindDoc="1" locked="0" layoutInCell="1" allowOverlap="1">
              <wp:simplePos x="0" y="0"/>
              <wp:positionH relativeFrom="page">
                <wp:posOffset>6960870</wp:posOffset>
              </wp:positionH>
              <wp:positionV relativeFrom="page">
                <wp:posOffset>10165080</wp:posOffset>
              </wp:positionV>
              <wp:extent cx="1079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40" w:rsidRDefault="006070F2">
                          <w:pPr>
                            <w:pStyle w:val="Corpodetexto"/>
                            <w:spacing w:before="1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5CD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548.1pt;margin-top:800.4pt;width:8.5pt;height:11pt;z-index:-2545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" filled="f" stroked="f">
              <v:textbox inset="0,0,0,0">
                <w:txbxContent>
                  <w:p w:rsidR="00AC4B40" w:rsidRDefault="006070F2">
                    <w:pPr>
                      <w:pStyle w:val="Corpodetexto"/>
                      <w:spacing w:before="15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5CD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F2" w:rsidRDefault="006070F2">
      <w:r>
        <w:separator/>
      </w:r>
    </w:p>
  </w:footnote>
  <w:footnote w:type="continuationSeparator" w:id="0">
    <w:p w:rsidR="006070F2" w:rsidRDefault="00607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40" w:rsidRDefault="00745CD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327660</wp:posOffset>
              </wp:positionH>
              <wp:positionV relativeFrom="page">
                <wp:posOffset>437515</wp:posOffset>
              </wp:positionV>
              <wp:extent cx="6903085" cy="7467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3085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767"/>
                            <w:gridCol w:w="5100"/>
                          </w:tblGrid>
                          <w:tr w:rsidR="00AC4B40">
                            <w:trPr>
                              <w:trHeight w:val="592"/>
                            </w:trPr>
                            <w:tc>
                              <w:tcPr>
                                <w:tcW w:w="5767" w:type="dxa"/>
                                <w:vMerge w:val="restart"/>
                              </w:tcPr>
                              <w:p w:rsidR="00AC4B40" w:rsidRDefault="006070F2">
                                <w:pPr>
                                  <w:pStyle w:val="TableParagraph"/>
                                  <w:spacing w:before="22"/>
                                  <w:ind w:left="139"/>
                                  <w:jc w:val="lef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ANEXO 12</w:t>
                                </w:r>
                              </w:p>
                              <w:p w:rsidR="00AC4B40" w:rsidRDefault="006070F2">
                                <w:pPr>
                                  <w:pStyle w:val="TableParagraph"/>
                                  <w:spacing w:before="182"/>
                                  <w:ind w:left="139" w:right="529"/>
                                  <w:jc w:val="lef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Demonstrativo da Receita de Impostos Líquida e das Despesas Próprias com Ações e Serviços Públicos de Saúde</w:t>
                                </w:r>
                              </w:p>
                            </w:tc>
                            <w:tc>
                              <w:tcPr>
                                <w:tcW w:w="5100" w:type="dxa"/>
                              </w:tcPr>
                              <w:p w:rsidR="00AC4B40" w:rsidRDefault="006070F2">
                                <w:pPr>
                                  <w:pStyle w:val="TableParagraph"/>
                                  <w:spacing w:before="16"/>
                                  <w:ind w:left="117"/>
                                  <w:jc w:val="lef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Poder/Órgão:</w:t>
                                </w:r>
                              </w:p>
                              <w:p w:rsidR="00AC4B40" w:rsidRDefault="006070F2">
                                <w:pPr>
                                  <w:pStyle w:val="TableParagraph"/>
                                  <w:spacing w:before="76"/>
                                  <w:ind w:left="117"/>
                                  <w:jc w:val="left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PREFEITURA MUNICIPAL DE UPANEMA</w:t>
                                </w:r>
                              </w:p>
                            </w:tc>
                          </w:tr>
                          <w:tr w:rsidR="00AC4B40">
                            <w:trPr>
                              <w:trHeight w:val="571"/>
                            </w:trPr>
                            <w:tc>
                              <w:tcPr>
                                <w:tcW w:w="576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C4B40" w:rsidRDefault="00AC4B4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0" w:type="dxa"/>
                              </w:tcPr>
                              <w:p w:rsidR="00AC4B40" w:rsidRDefault="006070F2">
                                <w:pPr>
                                  <w:pStyle w:val="TableParagraph"/>
                                  <w:spacing w:before="14"/>
                                  <w:ind w:left="117"/>
                                  <w:jc w:val="lef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Bimestre de Referência:</w:t>
                                </w:r>
                              </w:p>
                              <w:p w:rsidR="00AC4B40" w:rsidRDefault="006070F2">
                                <w:pPr>
                                  <w:pStyle w:val="TableParagraph"/>
                                  <w:spacing w:before="90"/>
                                  <w:ind w:left="117"/>
                                  <w:jc w:val="left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06/2019</w:t>
                                </w:r>
                              </w:p>
                            </w:tc>
                          </w:tr>
                        </w:tbl>
                        <w:p w:rsidR="00AC4B40" w:rsidRDefault="00AC4B40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25.8pt;margin-top:34.45pt;width:543.55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8XrwIAAKk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767"/>
                      <w:gridCol w:w="5100"/>
                    </w:tblGrid>
                    <w:tr w:rsidR="00AC4B40">
                      <w:trPr>
                        <w:trHeight w:val="592"/>
                      </w:trPr>
                      <w:tc>
                        <w:tcPr>
                          <w:tcW w:w="5767" w:type="dxa"/>
                          <w:vMerge w:val="restart"/>
                        </w:tcPr>
                        <w:p w:rsidR="00AC4B40" w:rsidRDefault="006070F2">
                          <w:pPr>
                            <w:pStyle w:val="TableParagraph"/>
                            <w:spacing w:before="22"/>
                            <w:ind w:left="139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ANEXO 12</w:t>
                          </w:r>
                        </w:p>
                        <w:p w:rsidR="00AC4B40" w:rsidRDefault="006070F2">
                          <w:pPr>
                            <w:pStyle w:val="TableParagraph"/>
                            <w:spacing w:before="182"/>
                            <w:ind w:left="139" w:right="529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Demonstrativo da Receita de Impostos Líquida e das Despesas Próprias com Ações e Serviços Públicos de Saúde</w:t>
                          </w:r>
                        </w:p>
                      </w:tc>
                      <w:tc>
                        <w:tcPr>
                          <w:tcW w:w="5100" w:type="dxa"/>
                        </w:tcPr>
                        <w:p w:rsidR="00AC4B40" w:rsidRDefault="006070F2">
                          <w:pPr>
                            <w:pStyle w:val="TableParagraph"/>
                            <w:spacing w:before="16"/>
                            <w:ind w:left="117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Poder/Órgão:</w:t>
                          </w:r>
                        </w:p>
                        <w:p w:rsidR="00AC4B40" w:rsidRDefault="006070F2">
                          <w:pPr>
                            <w:pStyle w:val="TableParagraph"/>
                            <w:spacing w:before="76"/>
                            <w:ind w:left="117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PREFEITURA MUNICIPAL DE UPANEMA</w:t>
                          </w:r>
                        </w:p>
                      </w:tc>
                    </w:tr>
                    <w:tr w:rsidR="00AC4B40">
                      <w:trPr>
                        <w:trHeight w:val="571"/>
                      </w:trPr>
                      <w:tc>
                        <w:tcPr>
                          <w:tcW w:w="5767" w:type="dxa"/>
                          <w:vMerge/>
                          <w:tcBorders>
                            <w:top w:val="nil"/>
                          </w:tcBorders>
                        </w:tcPr>
                        <w:p w:rsidR="00AC4B40" w:rsidRDefault="00AC4B4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00" w:type="dxa"/>
                        </w:tcPr>
                        <w:p w:rsidR="00AC4B40" w:rsidRDefault="006070F2">
                          <w:pPr>
                            <w:pStyle w:val="TableParagraph"/>
                            <w:spacing w:before="14"/>
                            <w:ind w:left="117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Bimestre de Referência:</w:t>
                          </w:r>
                        </w:p>
                        <w:p w:rsidR="00AC4B40" w:rsidRDefault="006070F2">
                          <w:pPr>
                            <w:pStyle w:val="TableParagraph"/>
                            <w:spacing w:before="90"/>
                            <w:ind w:left="117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06/2019</w:t>
                          </w:r>
                        </w:p>
                      </w:tc>
                    </w:tr>
                  </w:tbl>
                  <w:p w:rsidR="00AC4B40" w:rsidRDefault="00AC4B40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0"/>
    <w:rsid w:val="006070F2"/>
    <w:rsid w:val="00745CDA"/>
    <w:rsid w:val="00A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952162-722B-4645-ADD8-5BC8513F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Seagate Crystal Reports - Anexo</vt:lpstr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Seagate Crystal Reports - Anexo</dc:title>
  <dc:creator>Katiuscia</dc:creator>
  <cp:lastModifiedBy>Katiuscia</cp:lastModifiedBy>
  <cp:revision>2</cp:revision>
  <dcterms:created xsi:type="dcterms:W3CDTF">2020-03-11T14:10:00Z</dcterms:created>
  <dcterms:modified xsi:type="dcterms:W3CDTF">2020-03-11T14:10:00Z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LastSaved">
    <vt:filetime>2020-03-11T00:00:00Z</vt:filetime>
  </property>
</Properties>
</file>